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6D20" w14:textId="382B09AF" w:rsidR="0037633F" w:rsidRDefault="003763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Vážení občané,</w:t>
      </w:r>
    </w:p>
    <w:p w14:paraId="661F5BB5" w14:textId="2D0E3547" w:rsidR="0037633F" w:rsidRPr="002E2E1B" w:rsidRDefault="0037633F" w:rsidP="00375AD2">
      <w:pPr>
        <w:jc w:val="both"/>
        <w:rPr>
          <w:b/>
          <w:bCs/>
          <w:sz w:val="24"/>
          <w:szCs w:val="24"/>
        </w:rPr>
      </w:pPr>
      <w:r w:rsidRPr="002E2E1B">
        <w:rPr>
          <w:b/>
          <w:bCs/>
          <w:sz w:val="24"/>
          <w:szCs w:val="24"/>
        </w:rPr>
        <w:t>Obec Sádek stojí před závažným rozhodnutím, jak</w:t>
      </w:r>
      <w:r w:rsidR="00055C73" w:rsidRPr="002E2E1B">
        <w:rPr>
          <w:b/>
          <w:bCs/>
          <w:sz w:val="24"/>
          <w:szCs w:val="24"/>
        </w:rPr>
        <w:t>ým způsobem</w:t>
      </w:r>
      <w:r w:rsidRPr="002E2E1B">
        <w:rPr>
          <w:b/>
          <w:bCs/>
          <w:sz w:val="24"/>
          <w:szCs w:val="24"/>
        </w:rPr>
        <w:t xml:space="preserve"> do budoucna vyřešit likvidaci odpadních vod. Vzhledem k tomu, že se jedná </w:t>
      </w:r>
      <w:r w:rsidR="00FF4F00" w:rsidRPr="002E2E1B">
        <w:rPr>
          <w:b/>
          <w:bCs/>
          <w:sz w:val="24"/>
          <w:szCs w:val="24"/>
        </w:rPr>
        <w:t xml:space="preserve">o </w:t>
      </w:r>
      <w:r w:rsidRPr="002E2E1B">
        <w:rPr>
          <w:b/>
          <w:bCs/>
          <w:sz w:val="24"/>
          <w:szCs w:val="24"/>
        </w:rPr>
        <w:t>problematiku</w:t>
      </w:r>
      <w:r w:rsidR="00FF4F00" w:rsidRPr="002E2E1B">
        <w:rPr>
          <w:b/>
          <w:bCs/>
          <w:sz w:val="24"/>
          <w:szCs w:val="24"/>
        </w:rPr>
        <w:t xml:space="preserve">, která se dotýká každého vlastníka nemovitosti v obci, obracíme se na Vás s níže uvedenými informacemi o možných variantách a se žádostí </w:t>
      </w:r>
      <w:r w:rsidR="00055C73" w:rsidRPr="002E2E1B">
        <w:rPr>
          <w:b/>
          <w:bCs/>
          <w:sz w:val="24"/>
          <w:szCs w:val="24"/>
        </w:rPr>
        <w:t xml:space="preserve">o </w:t>
      </w:r>
      <w:r w:rsidR="00FF4F00" w:rsidRPr="002E2E1B">
        <w:rPr>
          <w:b/>
          <w:bCs/>
          <w:sz w:val="24"/>
          <w:szCs w:val="24"/>
        </w:rPr>
        <w:t>vyslovení vašeho názoru a vyplnění přiloženého dotazníku.</w:t>
      </w:r>
    </w:p>
    <w:p w14:paraId="69581B05" w14:textId="720632BF" w:rsidR="009B7179" w:rsidRPr="00D6168B" w:rsidRDefault="00861C82">
      <w:pPr>
        <w:rPr>
          <w:b/>
          <w:bCs/>
          <w:sz w:val="28"/>
          <w:szCs w:val="28"/>
          <w:vertAlign w:val="subscript"/>
        </w:rPr>
      </w:pPr>
      <w:r w:rsidRPr="00D6168B">
        <w:rPr>
          <w:b/>
          <w:bCs/>
          <w:sz w:val="28"/>
          <w:szCs w:val="28"/>
        </w:rPr>
        <w:t>Kanalizace obce Sádek</w:t>
      </w:r>
      <w:r w:rsidR="0037633F" w:rsidRPr="00D6168B">
        <w:rPr>
          <w:b/>
          <w:bCs/>
          <w:sz w:val="28"/>
          <w:szCs w:val="28"/>
        </w:rPr>
        <w:t xml:space="preserve"> – možné varianty</w:t>
      </w:r>
      <w:r w:rsidR="00375AD2" w:rsidRPr="00D6168B">
        <w:rPr>
          <w:b/>
          <w:bCs/>
          <w:sz w:val="28"/>
          <w:szCs w:val="28"/>
        </w:rPr>
        <w:t xml:space="preserve"> </w:t>
      </w:r>
      <w:r w:rsidR="0037633F" w:rsidRPr="00D6168B">
        <w:rPr>
          <w:b/>
          <w:bCs/>
          <w:sz w:val="28"/>
          <w:szCs w:val="28"/>
        </w:rPr>
        <w:t>přicházející v</w:t>
      </w:r>
      <w:r w:rsidR="00375AD2" w:rsidRPr="00D6168B">
        <w:rPr>
          <w:b/>
          <w:bCs/>
          <w:sz w:val="28"/>
          <w:szCs w:val="28"/>
        </w:rPr>
        <w:t> </w:t>
      </w:r>
      <w:r w:rsidR="0037633F" w:rsidRPr="00D6168B">
        <w:rPr>
          <w:b/>
          <w:bCs/>
          <w:sz w:val="28"/>
          <w:szCs w:val="28"/>
        </w:rPr>
        <w:t>úvahu</w:t>
      </w:r>
      <w:r w:rsidR="00375AD2" w:rsidRPr="00D6168B">
        <w:rPr>
          <w:b/>
          <w:bCs/>
          <w:sz w:val="28"/>
          <w:szCs w:val="28"/>
        </w:rPr>
        <w:t>.</w:t>
      </w:r>
    </w:p>
    <w:p w14:paraId="1202999F" w14:textId="0C31909E" w:rsidR="002E2E1B" w:rsidRDefault="00732839" w:rsidP="002E2E1B">
      <w:pPr>
        <w:jc w:val="both"/>
      </w:pPr>
      <w:r w:rsidRPr="002E2E1B">
        <w:rPr>
          <w:sz w:val="24"/>
          <w:szCs w:val="24"/>
        </w:rPr>
        <w:t>Občané uvažující způsobem, že budou i nadále využívat netěsné stávající jímky a septiky a tzv. přepadem v</w:t>
      </w:r>
      <w:r w:rsidR="00055C73" w:rsidRPr="002E2E1B">
        <w:rPr>
          <w:sz w:val="24"/>
          <w:szCs w:val="24"/>
        </w:rPr>
        <w:t>y</w:t>
      </w:r>
      <w:r w:rsidR="00D06AB3" w:rsidRPr="002E2E1B">
        <w:rPr>
          <w:sz w:val="24"/>
          <w:szCs w:val="24"/>
        </w:rPr>
        <w:t>pouštět</w:t>
      </w:r>
      <w:r w:rsidRPr="002E2E1B">
        <w:rPr>
          <w:sz w:val="24"/>
          <w:szCs w:val="24"/>
        </w:rPr>
        <w:t xml:space="preserve"> odpadní vody do okolního prostředí, poru</w:t>
      </w:r>
      <w:r w:rsidR="00055C73" w:rsidRPr="002E2E1B">
        <w:rPr>
          <w:sz w:val="24"/>
          <w:szCs w:val="24"/>
        </w:rPr>
        <w:t>šuj</w:t>
      </w:r>
      <w:r w:rsidRPr="002E2E1B">
        <w:rPr>
          <w:sz w:val="24"/>
          <w:szCs w:val="24"/>
        </w:rPr>
        <w:t>í</w:t>
      </w:r>
      <w:r w:rsidR="00055C73" w:rsidRPr="002E2E1B">
        <w:rPr>
          <w:sz w:val="24"/>
          <w:szCs w:val="24"/>
        </w:rPr>
        <w:t xml:space="preserve"> od letošního</w:t>
      </w:r>
      <w:r w:rsidR="00055C73">
        <w:t xml:space="preserve"> roku zákon a tím se vystavuji uložení vysokých </w:t>
      </w:r>
      <w:r w:rsidR="00D06AB3">
        <w:t>sankc</w:t>
      </w:r>
      <w:r w:rsidR="00055C73">
        <w:t xml:space="preserve">í ze strany vodoprávního úřadu </w:t>
      </w:r>
      <w:proofErr w:type="spellStart"/>
      <w:r w:rsidR="00055C73">
        <w:t>MěÚ</w:t>
      </w:r>
      <w:proofErr w:type="spellEnd"/>
      <w:r w:rsidR="00055C73">
        <w:t xml:space="preserve"> Polička</w:t>
      </w:r>
      <w:r w:rsidR="00375AD2" w:rsidRPr="00055C73">
        <w:t>.</w:t>
      </w:r>
      <w:r w:rsidR="00055C73" w:rsidRPr="00055C73">
        <w:t xml:space="preserve"> </w:t>
      </w:r>
    </w:p>
    <w:p w14:paraId="31A52493" w14:textId="314E4011" w:rsidR="00A5186E" w:rsidRPr="00690240" w:rsidRDefault="00EB6BAA" w:rsidP="009472E3">
      <w:pPr>
        <w:pStyle w:val="Odstavecseseznamem"/>
        <w:jc w:val="both"/>
        <w:rPr>
          <w:rFonts w:asciiTheme="minorHAnsi" w:hAnsiTheme="minorHAnsi" w:cstheme="minorHAnsi"/>
          <w:b/>
          <w:bCs/>
          <w:color w:val="FF0000"/>
          <w:kern w:val="24"/>
        </w:rPr>
      </w:pPr>
      <w:r w:rsidRPr="00690240">
        <w:rPr>
          <w:rFonts w:asciiTheme="minorHAnsi" w:hAnsiTheme="minorHAnsi" w:cstheme="minorHAnsi"/>
          <w:b/>
          <w:bCs/>
          <w:color w:val="FF0000"/>
          <w:kern w:val="24"/>
          <w:sz w:val="28"/>
          <w:szCs w:val="28"/>
        </w:rPr>
        <w:t xml:space="preserve">Vlastní </w:t>
      </w:r>
      <w:r w:rsidR="00D6168B" w:rsidRPr="00690240">
        <w:rPr>
          <w:rFonts w:asciiTheme="minorHAnsi" w:hAnsiTheme="minorHAnsi" w:cstheme="minorHAnsi"/>
          <w:b/>
          <w:bCs/>
          <w:color w:val="FF0000"/>
          <w:kern w:val="24"/>
          <w:sz w:val="28"/>
          <w:szCs w:val="28"/>
        </w:rPr>
        <w:t xml:space="preserve">nepropustný </w:t>
      </w:r>
      <w:r w:rsidRPr="00690240">
        <w:rPr>
          <w:rFonts w:asciiTheme="minorHAnsi" w:hAnsiTheme="minorHAnsi" w:cstheme="minorHAnsi"/>
          <w:b/>
          <w:bCs/>
          <w:color w:val="FF0000"/>
          <w:kern w:val="24"/>
          <w:sz w:val="28"/>
          <w:szCs w:val="28"/>
        </w:rPr>
        <w:t>septik</w:t>
      </w:r>
      <w:r w:rsidR="00FF4F00" w:rsidRPr="00690240">
        <w:rPr>
          <w:rFonts w:asciiTheme="minorHAnsi" w:hAnsiTheme="minorHAnsi" w:cstheme="minorHAnsi"/>
          <w:b/>
          <w:bCs/>
          <w:color w:val="FF0000"/>
          <w:kern w:val="24"/>
          <w:sz w:val="28"/>
          <w:szCs w:val="28"/>
        </w:rPr>
        <w:t xml:space="preserve"> (jímk</w:t>
      </w:r>
      <w:r w:rsidR="00375AD2" w:rsidRPr="00690240">
        <w:rPr>
          <w:rFonts w:asciiTheme="minorHAnsi" w:hAnsiTheme="minorHAnsi" w:cstheme="minorHAnsi"/>
          <w:b/>
          <w:bCs/>
          <w:color w:val="FF0000"/>
          <w:kern w:val="24"/>
          <w:sz w:val="28"/>
          <w:szCs w:val="28"/>
        </w:rPr>
        <w:t>a</w:t>
      </w:r>
      <w:r w:rsidR="00FF4F00" w:rsidRPr="00690240">
        <w:rPr>
          <w:rFonts w:asciiTheme="minorHAnsi" w:hAnsiTheme="minorHAnsi" w:cstheme="minorHAnsi"/>
          <w:b/>
          <w:bCs/>
          <w:color w:val="FF0000"/>
          <w:kern w:val="24"/>
          <w:sz w:val="28"/>
          <w:szCs w:val="28"/>
        </w:rPr>
        <w:t>)</w:t>
      </w:r>
      <w:r w:rsidRPr="00690240">
        <w:rPr>
          <w:rFonts w:asciiTheme="minorHAnsi" w:hAnsiTheme="minorHAnsi" w:cstheme="minorHAnsi"/>
          <w:b/>
          <w:bCs/>
          <w:color w:val="FF0000"/>
          <w:kern w:val="24"/>
          <w:sz w:val="28"/>
          <w:szCs w:val="28"/>
        </w:rPr>
        <w:t xml:space="preserve"> na</w:t>
      </w:r>
      <w:r w:rsidR="002E2E1B" w:rsidRPr="00690240">
        <w:rPr>
          <w:rFonts w:asciiTheme="minorHAnsi" w:hAnsiTheme="minorHAnsi" w:cstheme="minorHAnsi"/>
          <w:b/>
          <w:bCs/>
          <w:color w:val="FF0000"/>
          <w:kern w:val="24"/>
          <w:sz w:val="28"/>
          <w:szCs w:val="28"/>
        </w:rPr>
        <w:t xml:space="preserve"> </w:t>
      </w:r>
      <w:r w:rsidRPr="00690240">
        <w:rPr>
          <w:rFonts w:asciiTheme="minorHAnsi" w:hAnsiTheme="minorHAnsi" w:cstheme="minorHAnsi"/>
          <w:b/>
          <w:bCs/>
          <w:color w:val="FF0000"/>
          <w:kern w:val="24"/>
          <w:sz w:val="28"/>
          <w:szCs w:val="28"/>
        </w:rPr>
        <w:t>vyvážení</w:t>
      </w:r>
      <w:r w:rsidR="00D071C9" w:rsidRPr="00690240">
        <w:rPr>
          <w:rFonts w:asciiTheme="minorHAnsi" w:hAnsiTheme="minorHAnsi" w:cstheme="minorHAnsi"/>
          <w:b/>
          <w:bCs/>
          <w:kern w:val="24"/>
        </w:rPr>
        <w:t>.</w:t>
      </w:r>
    </w:p>
    <w:p w14:paraId="200290A1" w14:textId="685F5E5D" w:rsidR="00D06AB3" w:rsidRPr="00D06AB3" w:rsidRDefault="00D06AB3" w:rsidP="00FF4F00">
      <w:pPr>
        <w:spacing w:after="0"/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</w:pPr>
      <w:r w:rsidRPr="00D06AB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Model pro </w:t>
      </w:r>
      <w:r w:rsidR="00F84F89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čtyř</w:t>
      </w:r>
      <w:r w:rsidRPr="00D06AB3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člennou domácnost</w:t>
      </w:r>
      <w:r w:rsidRPr="00D06AB3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>:</w:t>
      </w:r>
      <w:r w:rsidR="00EB6BAA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="002E2E1B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>S</w:t>
      </w:r>
      <w:r w:rsidR="00EB6BAA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potřeba vody 90 </w:t>
      </w:r>
      <w:r w:rsidRPr="00D06AB3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>l na osobu/den = 131</w:t>
      </w:r>
      <w:r w:rsidR="00EB6BAA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Pr="00D06AB3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>m</w:t>
      </w:r>
      <w:r w:rsidRPr="00D06AB3">
        <w:rPr>
          <w:rFonts w:eastAsiaTheme="minorEastAsia" w:hAnsi="Calibri"/>
          <w:color w:val="000000" w:themeColor="text1"/>
          <w:kern w:val="24"/>
          <w:sz w:val="24"/>
          <w:szCs w:val="24"/>
          <w:vertAlign w:val="superscript"/>
          <w:lang w:eastAsia="cs-CZ"/>
        </w:rPr>
        <w:t>3</w:t>
      </w:r>
      <w:r w:rsidRPr="00D06AB3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 / rok</w:t>
      </w:r>
    </w:p>
    <w:p w14:paraId="1D732145" w14:textId="2CB7C815" w:rsidR="00D06AB3" w:rsidRDefault="00EB6BAA" w:rsidP="00FF4F00">
      <w:pPr>
        <w:spacing w:after="0"/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                                                              </w:t>
      </w:r>
      <w:r w:rsidR="00F84F89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   </w:t>
      </w:r>
      <w:r w:rsidR="00D06AB3" w:rsidRPr="00D06AB3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>Objem septiku 10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="00D06AB3" w:rsidRPr="00D06AB3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>m</w:t>
      </w:r>
      <w:r w:rsidR="00D06AB3" w:rsidRPr="00D06AB3">
        <w:rPr>
          <w:rFonts w:eastAsiaTheme="minorEastAsia" w:hAnsi="Calibri"/>
          <w:color w:val="000000" w:themeColor="text1"/>
          <w:kern w:val="24"/>
          <w:sz w:val="24"/>
          <w:szCs w:val="24"/>
          <w:vertAlign w:val="superscript"/>
          <w:lang w:eastAsia="cs-CZ"/>
        </w:rPr>
        <w:t>3</w:t>
      </w:r>
      <w:r w:rsidR="00D06AB3" w:rsidRPr="00D06AB3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 = 1</w:t>
      </w:r>
      <w:r w:rsidR="00D6168B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>3</w:t>
      </w:r>
      <w:r w:rsidR="00D06AB3" w:rsidRPr="00D06AB3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>x vyvezení (26 vozů)</w:t>
      </w:r>
    </w:p>
    <w:p w14:paraId="0C3D385E" w14:textId="1EF1A984" w:rsidR="00A5186E" w:rsidRDefault="00D06AB3" w:rsidP="00D06AB3">
      <w:pPr>
        <w:rPr>
          <w:rFonts w:eastAsiaTheme="minorEastAsia" w:hAnsi="Calibri"/>
          <w:b/>
          <w:bCs/>
          <w:color w:val="0070C0"/>
          <w:kern w:val="24"/>
          <w:sz w:val="24"/>
          <w:szCs w:val="24"/>
          <w:lang w:eastAsia="cs-CZ"/>
        </w:rPr>
      </w:pPr>
      <w:r w:rsidRPr="00D06AB3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>Náklady na odvoz a likvidaci</w:t>
      </w:r>
      <w:r w:rsidR="002E2E1B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 je </w:t>
      </w:r>
      <w:r w:rsidR="00EB6BAA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cca </w:t>
      </w:r>
      <w:r w:rsidRPr="00F84F89">
        <w:rPr>
          <w:rFonts w:eastAsiaTheme="minorEastAsia" w:hAnsi="Calibri"/>
          <w:b/>
          <w:bCs/>
          <w:color w:val="0070C0"/>
          <w:kern w:val="24"/>
          <w:sz w:val="24"/>
          <w:szCs w:val="24"/>
          <w:u w:val="single"/>
          <w:lang w:eastAsia="cs-CZ"/>
        </w:rPr>
        <w:t xml:space="preserve">33 000 Kč za </w:t>
      </w:r>
      <w:r w:rsidR="002E2E1B" w:rsidRPr="00F84F89">
        <w:rPr>
          <w:rFonts w:eastAsiaTheme="minorEastAsia" w:hAnsi="Calibri"/>
          <w:b/>
          <w:bCs/>
          <w:color w:val="0070C0"/>
          <w:kern w:val="24"/>
          <w:sz w:val="24"/>
          <w:szCs w:val="24"/>
          <w:u w:val="single"/>
          <w:lang w:eastAsia="cs-CZ"/>
        </w:rPr>
        <w:t xml:space="preserve">1 </w:t>
      </w:r>
      <w:r w:rsidRPr="00F84F89">
        <w:rPr>
          <w:rFonts w:eastAsiaTheme="minorEastAsia" w:hAnsi="Calibri"/>
          <w:b/>
          <w:bCs/>
          <w:color w:val="0070C0"/>
          <w:kern w:val="24"/>
          <w:sz w:val="24"/>
          <w:szCs w:val="24"/>
          <w:u w:val="single"/>
          <w:lang w:eastAsia="cs-CZ"/>
        </w:rPr>
        <w:t>rok</w:t>
      </w:r>
      <w:r w:rsidR="002E2E1B">
        <w:rPr>
          <w:rFonts w:eastAsiaTheme="minorEastAsia" w:hAnsi="Calibri"/>
          <w:b/>
          <w:bCs/>
          <w:color w:val="0070C0"/>
          <w:kern w:val="24"/>
          <w:sz w:val="24"/>
          <w:szCs w:val="24"/>
          <w:lang w:eastAsia="cs-CZ"/>
        </w:rPr>
        <w:t>.</w:t>
      </w:r>
    </w:p>
    <w:p w14:paraId="6178741C" w14:textId="1024F682" w:rsidR="002E2E1B" w:rsidRPr="00D06AB3" w:rsidRDefault="002E2E1B" w:rsidP="002E2E1B">
      <w:pPr>
        <w:jc w:val="both"/>
        <w:rPr>
          <w:rFonts w:eastAsiaTheme="minorEastAsia" w:hAnsi="Calibri"/>
          <w:color w:val="0070C0"/>
          <w:kern w:val="24"/>
          <w:sz w:val="24"/>
          <w:szCs w:val="24"/>
          <w:lang w:eastAsia="cs-CZ"/>
        </w:rPr>
      </w:pPr>
      <w:r w:rsidRPr="00055C73">
        <w:rPr>
          <w:rFonts w:eastAsiaTheme="minorEastAsia" w:hAnsi="Calibri"/>
          <w:kern w:val="24"/>
          <w:sz w:val="24"/>
          <w:szCs w:val="24"/>
          <w:lang w:eastAsia="cs-CZ"/>
        </w:rPr>
        <w:t>U t</w:t>
      </w:r>
      <w:r>
        <w:rPr>
          <w:rFonts w:eastAsiaTheme="minorEastAsia" w:hAnsi="Calibri"/>
          <w:kern w:val="24"/>
          <w:sz w:val="24"/>
          <w:szCs w:val="24"/>
          <w:lang w:eastAsia="cs-CZ"/>
        </w:rPr>
        <w:t xml:space="preserve">ohoto způsobu likvidace navíc </w:t>
      </w:r>
      <w:r w:rsidRPr="00055C73">
        <w:rPr>
          <w:rFonts w:eastAsiaTheme="minorEastAsia" w:hAnsi="Calibri"/>
          <w:kern w:val="24"/>
          <w:sz w:val="24"/>
          <w:szCs w:val="24"/>
          <w:lang w:eastAsia="cs-CZ"/>
        </w:rPr>
        <w:t xml:space="preserve">hrozí nebezpečí, že centrální ČOV nebudou schopné tyto odpadní vody </w:t>
      </w:r>
      <w:r>
        <w:rPr>
          <w:rFonts w:eastAsiaTheme="minorEastAsia" w:hAnsi="Calibri"/>
          <w:kern w:val="24"/>
          <w:sz w:val="24"/>
          <w:szCs w:val="24"/>
          <w:lang w:eastAsia="cs-CZ"/>
        </w:rPr>
        <w:t>odlišného složení</w:t>
      </w:r>
      <w:r w:rsidR="00D6168B">
        <w:rPr>
          <w:rFonts w:eastAsiaTheme="minorEastAsia" w:hAnsi="Calibri"/>
          <w:kern w:val="24"/>
          <w:sz w:val="24"/>
          <w:szCs w:val="24"/>
          <w:lang w:eastAsia="cs-CZ"/>
        </w:rPr>
        <w:t>,</w:t>
      </w:r>
      <w:r>
        <w:rPr>
          <w:rFonts w:eastAsiaTheme="minorEastAsia" w:hAnsi="Calibri"/>
          <w:kern w:val="24"/>
          <w:sz w:val="24"/>
          <w:szCs w:val="24"/>
          <w:lang w:eastAsia="cs-CZ"/>
        </w:rPr>
        <w:t xml:space="preserve"> než je v centrální kanalizaci</w:t>
      </w:r>
      <w:r w:rsidR="00D6168B">
        <w:rPr>
          <w:rFonts w:eastAsiaTheme="minorEastAsia" w:hAnsi="Calibri"/>
          <w:kern w:val="24"/>
          <w:sz w:val="24"/>
          <w:szCs w:val="24"/>
          <w:lang w:eastAsia="cs-CZ"/>
        </w:rPr>
        <w:t>,</w:t>
      </w:r>
      <w:r w:rsidRPr="00055C73">
        <w:rPr>
          <w:rFonts w:eastAsiaTheme="minorEastAsia" w:hAnsi="Calibri"/>
          <w:kern w:val="24"/>
          <w:sz w:val="24"/>
          <w:szCs w:val="24"/>
          <w:lang w:eastAsia="cs-CZ"/>
        </w:rPr>
        <w:t xml:space="preserve"> </w:t>
      </w:r>
      <w:proofErr w:type="gramStart"/>
      <w:r w:rsidRPr="00055C73">
        <w:rPr>
          <w:rFonts w:eastAsiaTheme="minorEastAsia" w:hAnsi="Calibri"/>
          <w:kern w:val="24"/>
          <w:sz w:val="24"/>
          <w:szCs w:val="24"/>
          <w:lang w:eastAsia="cs-CZ"/>
        </w:rPr>
        <w:t>vyčistit</w:t>
      </w:r>
      <w:proofErr w:type="gramEnd"/>
      <w:r w:rsidRPr="00055C73">
        <w:rPr>
          <w:rFonts w:eastAsiaTheme="minorEastAsia" w:hAnsi="Calibri"/>
          <w:kern w:val="24"/>
          <w:sz w:val="24"/>
          <w:szCs w:val="24"/>
          <w:lang w:eastAsia="cs-CZ"/>
        </w:rPr>
        <w:t xml:space="preserve"> a tudíž je nebude kam vyvézt. Všichni víme, že poslední roky</w:t>
      </w:r>
      <w:r>
        <w:rPr>
          <w:rFonts w:eastAsiaTheme="minorEastAsia" w:hAnsi="Calibri"/>
          <w:kern w:val="24"/>
          <w:sz w:val="24"/>
          <w:szCs w:val="24"/>
          <w:lang w:eastAsia="cs-CZ"/>
        </w:rPr>
        <w:t xml:space="preserve"> už</w:t>
      </w:r>
      <w:r w:rsidRPr="00055C73">
        <w:rPr>
          <w:rFonts w:eastAsiaTheme="minorEastAsia" w:hAnsi="Calibri"/>
          <w:kern w:val="24"/>
          <w:sz w:val="24"/>
          <w:szCs w:val="24"/>
          <w:lang w:eastAsia="cs-CZ"/>
        </w:rPr>
        <w:t xml:space="preserve"> je to velký problém.</w:t>
      </w:r>
      <w:r w:rsidRPr="00055C73">
        <w:rPr>
          <w:rFonts w:eastAsiaTheme="minorEastAsia" w:hAnsi="Calibri"/>
          <w:b/>
          <w:bCs/>
          <w:kern w:val="24"/>
          <w:sz w:val="24"/>
          <w:szCs w:val="24"/>
          <w:lang w:eastAsia="cs-CZ"/>
        </w:rPr>
        <w:t xml:space="preserve"> </w:t>
      </w:r>
    </w:p>
    <w:p w14:paraId="53743FBF" w14:textId="77777777" w:rsidR="00A5186E" w:rsidRPr="00690240" w:rsidRDefault="00A5186E" w:rsidP="009472E3">
      <w:pPr>
        <w:pStyle w:val="Default"/>
        <w:ind w:left="720"/>
        <w:jc w:val="both"/>
        <w:rPr>
          <w:b/>
          <w:bCs/>
          <w:color w:val="FF0000"/>
          <w:szCs w:val="22"/>
          <w:u w:val="single"/>
        </w:rPr>
      </w:pPr>
      <w:r w:rsidRPr="00690240">
        <w:rPr>
          <w:b/>
          <w:bCs/>
          <w:color w:val="FF0000"/>
          <w:szCs w:val="22"/>
          <w:u w:val="single"/>
        </w:rPr>
        <w:t>DECENTRALIZOVANÝ SYSTÉM</w:t>
      </w:r>
    </w:p>
    <w:p w14:paraId="337BFEDD" w14:textId="7BB04E1C" w:rsidR="00A5186E" w:rsidRPr="00690240" w:rsidRDefault="00D071C9" w:rsidP="00A5186E">
      <w:pPr>
        <w:pStyle w:val="Default"/>
        <w:ind w:left="720"/>
        <w:jc w:val="both"/>
        <w:rPr>
          <w:b/>
          <w:bCs/>
          <w:color w:val="FF0000"/>
          <w:sz w:val="28"/>
          <w:szCs w:val="28"/>
          <w:u w:val="single"/>
        </w:rPr>
      </w:pPr>
      <w:r w:rsidRPr="00690240">
        <w:rPr>
          <w:b/>
          <w:bCs/>
          <w:color w:val="FF0000"/>
          <w:sz w:val="28"/>
          <w:szCs w:val="28"/>
          <w:u w:val="single"/>
        </w:rPr>
        <w:t xml:space="preserve">Soustava individuálních </w:t>
      </w:r>
      <w:r w:rsidR="00A5186E" w:rsidRPr="00690240">
        <w:rPr>
          <w:b/>
          <w:bCs/>
          <w:color w:val="FF0000"/>
          <w:sz w:val="28"/>
          <w:szCs w:val="28"/>
          <w:u w:val="single"/>
        </w:rPr>
        <w:t xml:space="preserve">DČOV </w:t>
      </w:r>
      <w:r w:rsidR="00FB2A63" w:rsidRPr="00690240">
        <w:rPr>
          <w:b/>
          <w:bCs/>
          <w:color w:val="FF0000"/>
          <w:sz w:val="28"/>
          <w:szCs w:val="28"/>
          <w:u w:val="single"/>
        </w:rPr>
        <w:t xml:space="preserve">(domovní čistírny odpadních vod) </w:t>
      </w:r>
      <w:r w:rsidR="00A5186E" w:rsidRPr="00690240">
        <w:rPr>
          <w:b/>
          <w:bCs/>
          <w:color w:val="FF0000"/>
          <w:sz w:val="28"/>
          <w:szCs w:val="28"/>
          <w:u w:val="single"/>
        </w:rPr>
        <w:t>nebo septik</w:t>
      </w:r>
      <w:r w:rsidR="00720EC1" w:rsidRPr="00690240">
        <w:rPr>
          <w:b/>
          <w:bCs/>
          <w:color w:val="FF0000"/>
          <w:sz w:val="28"/>
          <w:szCs w:val="28"/>
          <w:u w:val="single"/>
        </w:rPr>
        <w:t>ů</w:t>
      </w:r>
      <w:r w:rsidR="00A5186E" w:rsidRPr="00690240">
        <w:rPr>
          <w:b/>
          <w:bCs/>
          <w:color w:val="FF0000"/>
          <w:sz w:val="28"/>
          <w:szCs w:val="28"/>
          <w:u w:val="single"/>
        </w:rPr>
        <w:t xml:space="preserve"> se zemním filtrem</w:t>
      </w:r>
      <w:r w:rsidR="00FB2A63" w:rsidRPr="00690240">
        <w:rPr>
          <w:b/>
          <w:bCs/>
          <w:color w:val="FF0000"/>
          <w:sz w:val="28"/>
          <w:szCs w:val="28"/>
          <w:u w:val="single"/>
        </w:rPr>
        <w:t>.</w:t>
      </w:r>
    </w:p>
    <w:p w14:paraId="0A93EAA7" w14:textId="510AD989" w:rsidR="00FB2A63" w:rsidRDefault="005A319A" w:rsidP="00FB2A63">
      <w:pPr>
        <w:pStyle w:val="Default"/>
        <w:numPr>
          <w:ilvl w:val="0"/>
          <w:numId w:val="4"/>
        </w:numPr>
        <w:spacing w:after="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>I</w:t>
      </w:r>
      <w:r w:rsidR="00FB2A63">
        <w:rPr>
          <w:rFonts w:ascii="Calibri" w:hAnsi="Calibri"/>
          <w:color w:val="auto"/>
          <w:szCs w:val="22"/>
        </w:rPr>
        <w:t xml:space="preserve">nvestory a provozovateli DČOV </w:t>
      </w:r>
      <w:r>
        <w:rPr>
          <w:rFonts w:ascii="Calibri" w:hAnsi="Calibri"/>
          <w:color w:val="auto"/>
          <w:szCs w:val="22"/>
        </w:rPr>
        <w:t xml:space="preserve">jsou </w:t>
      </w:r>
      <w:r w:rsidR="00FB2A63">
        <w:rPr>
          <w:rFonts w:ascii="Calibri" w:hAnsi="Calibri"/>
          <w:color w:val="auto"/>
          <w:szCs w:val="22"/>
        </w:rPr>
        <w:t>majitelé nemovitostí.</w:t>
      </w:r>
      <w:r w:rsidR="00D071C9">
        <w:rPr>
          <w:rFonts w:ascii="Calibri" w:hAnsi="Calibri"/>
          <w:color w:val="auto"/>
          <w:szCs w:val="22"/>
        </w:rPr>
        <w:t xml:space="preserve"> Na</w:t>
      </w:r>
      <w:r w:rsidR="00FB2A63">
        <w:rPr>
          <w:rFonts w:ascii="Calibri" w:hAnsi="Calibri"/>
          <w:color w:val="auto"/>
          <w:szCs w:val="22"/>
        </w:rPr>
        <w:t xml:space="preserve"> obci </w:t>
      </w:r>
      <w:r w:rsidR="00D071C9">
        <w:rPr>
          <w:rFonts w:ascii="Calibri" w:hAnsi="Calibri"/>
          <w:color w:val="auto"/>
          <w:szCs w:val="22"/>
        </w:rPr>
        <w:t xml:space="preserve">do budoucna </w:t>
      </w:r>
      <w:r w:rsidR="00FB2A63">
        <w:rPr>
          <w:rFonts w:ascii="Calibri" w:hAnsi="Calibri"/>
          <w:color w:val="auto"/>
          <w:szCs w:val="22"/>
        </w:rPr>
        <w:t>neleží žádné břemeno zodpovědnosti za provoz individuálních DČOV.</w:t>
      </w:r>
    </w:p>
    <w:p w14:paraId="679DB76C" w14:textId="5A6AD5FD" w:rsidR="00FB2A63" w:rsidRDefault="00720EC1" w:rsidP="00FB2A63">
      <w:pPr>
        <w:pStyle w:val="Default"/>
        <w:numPr>
          <w:ilvl w:val="0"/>
          <w:numId w:val="4"/>
        </w:numPr>
        <w:spacing w:after="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Možnost </w:t>
      </w:r>
      <w:r w:rsidR="005A319A">
        <w:rPr>
          <w:rFonts w:ascii="Calibri" w:hAnsi="Calibri"/>
          <w:color w:val="auto"/>
          <w:szCs w:val="22"/>
        </w:rPr>
        <w:t xml:space="preserve">finančního příspěvku </w:t>
      </w:r>
      <w:r>
        <w:rPr>
          <w:rFonts w:ascii="Calibri" w:hAnsi="Calibri"/>
          <w:color w:val="auto"/>
          <w:szCs w:val="22"/>
        </w:rPr>
        <w:t xml:space="preserve">z obecního rozpočtu </w:t>
      </w:r>
      <w:r w:rsidR="005A319A">
        <w:rPr>
          <w:rFonts w:ascii="Calibri" w:hAnsi="Calibri"/>
          <w:color w:val="auto"/>
          <w:szCs w:val="22"/>
        </w:rPr>
        <w:t>na jednotlivé DČOV</w:t>
      </w:r>
      <w:r>
        <w:rPr>
          <w:rFonts w:ascii="Calibri" w:hAnsi="Calibri"/>
          <w:color w:val="auto"/>
          <w:szCs w:val="22"/>
        </w:rPr>
        <w:t>.</w:t>
      </w:r>
      <w:r w:rsidR="005A319A">
        <w:rPr>
          <w:rFonts w:ascii="Calibri" w:hAnsi="Calibri"/>
          <w:color w:val="auto"/>
          <w:szCs w:val="22"/>
        </w:rPr>
        <w:t xml:space="preserve"> </w:t>
      </w:r>
    </w:p>
    <w:p w14:paraId="19DB87D1" w14:textId="5295FDD4" w:rsidR="00FB2A63" w:rsidRPr="009472E3" w:rsidRDefault="00C41A9F" w:rsidP="005561A7">
      <w:pPr>
        <w:pStyle w:val="Nadpis2"/>
      </w:pPr>
      <w:r w:rsidRPr="009472E3">
        <w:t xml:space="preserve">Investiční náklady na pořízení </w:t>
      </w:r>
      <w:r w:rsidR="00FB2A63" w:rsidRPr="009472E3">
        <w:t xml:space="preserve">DČOV jsou pro občany </w:t>
      </w:r>
      <w:r w:rsidRPr="009472E3">
        <w:t>vyšší</w:t>
      </w:r>
      <w:r w:rsidR="00FB2A63" w:rsidRPr="009472E3">
        <w:t xml:space="preserve"> než zřízení kanalizační přípojky. </w:t>
      </w:r>
    </w:p>
    <w:p w14:paraId="15F6138D" w14:textId="54E26E25" w:rsidR="00FB2A63" w:rsidRPr="00722E4B" w:rsidRDefault="00690240" w:rsidP="00FB2A63">
      <w:pPr>
        <w:pStyle w:val="Default"/>
        <w:numPr>
          <w:ilvl w:val="0"/>
          <w:numId w:val="5"/>
        </w:numPr>
        <w:spacing w:after="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Pokud bude počet osob využívajících jednu DČOV menší než </w:t>
      </w:r>
      <w:r w:rsidR="00FB2A63">
        <w:rPr>
          <w:rFonts w:ascii="Calibri" w:hAnsi="Calibri"/>
          <w:color w:val="auto"/>
          <w:szCs w:val="22"/>
        </w:rPr>
        <w:t>3</w:t>
      </w:r>
      <w:r>
        <w:rPr>
          <w:rFonts w:ascii="Calibri" w:hAnsi="Calibri"/>
          <w:color w:val="auto"/>
          <w:szCs w:val="22"/>
        </w:rPr>
        <w:t xml:space="preserve">, jsou náklady na </w:t>
      </w:r>
      <w:r w:rsidR="00FB2A63">
        <w:rPr>
          <w:rFonts w:ascii="Calibri" w:hAnsi="Calibri"/>
          <w:color w:val="auto"/>
          <w:szCs w:val="22"/>
        </w:rPr>
        <w:t xml:space="preserve">provoz DČOV </w:t>
      </w:r>
      <w:r>
        <w:rPr>
          <w:rFonts w:ascii="Calibri" w:hAnsi="Calibri"/>
          <w:color w:val="auto"/>
          <w:szCs w:val="22"/>
        </w:rPr>
        <w:t>vyšší</w:t>
      </w:r>
      <w:r w:rsidR="00FB2A63">
        <w:rPr>
          <w:rFonts w:ascii="Calibri" w:hAnsi="Calibri"/>
          <w:color w:val="auto"/>
          <w:szCs w:val="22"/>
        </w:rPr>
        <w:t xml:space="preserve"> než </w:t>
      </w:r>
      <w:r>
        <w:rPr>
          <w:rFonts w:ascii="Calibri" w:hAnsi="Calibri"/>
          <w:color w:val="auto"/>
          <w:szCs w:val="22"/>
        </w:rPr>
        <w:t xml:space="preserve">náklady na </w:t>
      </w:r>
      <w:r w:rsidR="00FB2A63">
        <w:rPr>
          <w:rFonts w:ascii="Calibri" w:hAnsi="Calibri"/>
          <w:color w:val="auto"/>
          <w:szCs w:val="22"/>
        </w:rPr>
        <w:t xml:space="preserve">provoz </w:t>
      </w:r>
      <w:r w:rsidR="00FB2A63" w:rsidRPr="00722E4B">
        <w:rPr>
          <w:rFonts w:ascii="Calibri" w:hAnsi="Calibri"/>
          <w:color w:val="auto"/>
          <w:szCs w:val="22"/>
        </w:rPr>
        <w:t>splaškové kanalizace s centrální ČOV</w:t>
      </w:r>
      <w:r w:rsidR="00FB2A63">
        <w:rPr>
          <w:rFonts w:ascii="Calibri" w:hAnsi="Calibri"/>
          <w:color w:val="auto"/>
          <w:szCs w:val="22"/>
        </w:rPr>
        <w:t xml:space="preserve"> </w:t>
      </w:r>
      <w:r w:rsidR="00FB2A63" w:rsidRPr="00722E4B">
        <w:rPr>
          <w:rFonts w:ascii="Calibri" w:hAnsi="Calibri"/>
          <w:color w:val="auto"/>
          <w:szCs w:val="22"/>
        </w:rPr>
        <w:t>(výše stočného v přepočtu na 1 m</w:t>
      </w:r>
      <w:r w:rsidR="00FB2A63" w:rsidRPr="00722E4B">
        <w:rPr>
          <w:rFonts w:ascii="Calibri" w:hAnsi="Calibri"/>
          <w:color w:val="auto"/>
          <w:szCs w:val="22"/>
          <w:vertAlign w:val="superscript"/>
        </w:rPr>
        <w:t>3</w:t>
      </w:r>
      <w:r w:rsidR="00FB2A63" w:rsidRPr="00722E4B">
        <w:rPr>
          <w:rFonts w:ascii="Calibri" w:hAnsi="Calibri"/>
          <w:color w:val="auto"/>
          <w:szCs w:val="22"/>
        </w:rPr>
        <w:t xml:space="preserve"> vyčištěné odpadní vody</w:t>
      </w:r>
      <w:r w:rsidR="00FB2A63">
        <w:rPr>
          <w:rFonts w:ascii="Calibri" w:hAnsi="Calibri"/>
          <w:color w:val="auto"/>
          <w:szCs w:val="22"/>
        </w:rPr>
        <w:t xml:space="preserve"> zahrnuje v</w:t>
      </w:r>
      <w:r>
        <w:rPr>
          <w:rFonts w:ascii="Calibri" w:hAnsi="Calibri"/>
          <w:color w:val="auto"/>
          <w:szCs w:val="22"/>
        </w:rPr>
        <w:t xml:space="preserve">eškeré </w:t>
      </w:r>
      <w:r w:rsidR="00FB2A63">
        <w:rPr>
          <w:rFonts w:ascii="Calibri" w:hAnsi="Calibri"/>
          <w:color w:val="auto"/>
          <w:szCs w:val="22"/>
        </w:rPr>
        <w:t>náklady na servis a údržbu včetně nákladů na obnovu investice)</w:t>
      </w:r>
      <w:r w:rsidR="00FB2A63" w:rsidRPr="00722E4B">
        <w:rPr>
          <w:rFonts w:ascii="Calibri" w:hAnsi="Calibri"/>
          <w:color w:val="auto"/>
          <w:szCs w:val="22"/>
        </w:rPr>
        <w:t>.</w:t>
      </w:r>
    </w:p>
    <w:p w14:paraId="21B629C5" w14:textId="77777777" w:rsidR="00C41A9F" w:rsidRPr="00722E4B" w:rsidRDefault="00C41A9F" w:rsidP="00C41A9F">
      <w:pPr>
        <w:pStyle w:val="Default"/>
        <w:numPr>
          <w:ilvl w:val="0"/>
          <w:numId w:val="5"/>
        </w:numPr>
        <w:spacing w:after="60"/>
        <w:jc w:val="both"/>
        <w:rPr>
          <w:rFonts w:ascii="Calibri" w:hAnsi="Calibri"/>
          <w:color w:val="auto"/>
          <w:szCs w:val="22"/>
        </w:rPr>
      </w:pPr>
      <w:r>
        <w:rPr>
          <w:rFonts w:ascii="Calibri" w:hAnsi="Calibri"/>
          <w:color w:val="auto"/>
          <w:szCs w:val="22"/>
        </w:rPr>
        <w:t xml:space="preserve">Z některých </w:t>
      </w:r>
      <w:r w:rsidRPr="00722E4B">
        <w:rPr>
          <w:rFonts w:ascii="Calibri" w:hAnsi="Calibri"/>
          <w:color w:val="auto"/>
          <w:szCs w:val="22"/>
        </w:rPr>
        <w:t>nemovitost</w:t>
      </w:r>
      <w:r>
        <w:rPr>
          <w:rFonts w:ascii="Calibri" w:hAnsi="Calibri"/>
          <w:color w:val="auto"/>
          <w:szCs w:val="22"/>
        </w:rPr>
        <w:t xml:space="preserve">í nelze </w:t>
      </w:r>
      <w:r w:rsidRPr="00722E4B">
        <w:rPr>
          <w:rFonts w:ascii="Calibri" w:hAnsi="Calibri"/>
          <w:color w:val="auto"/>
          <w:szCs w:val="22"/>
        </w:rPr>
        <w:t xml:space="preserve">vyčištěné odpadní vody </w:t>
      </w:r>
      <w:r>
        <w:rPr>
          <w:rFonts w:ascii="Calibri" w:hAnsi="Calibri"/>
          <w:color w:val="auto"/>
          <w:szCs w:val="22"/>
        </w:rPr>
        <w:t>vypouštět do povrchové vodoteče</w:t>
      </w:r>
      <w:r w:rsidRPr="00722E4B">
        <w:rPr>
          <w:rFonts w:ascii="Calibri" w:hAnsi="Calibri"/>
          <w:color w:val="auto"/>
          <w:szCs w:val="22"/>
        </w:rPr>
        <w:t>. Vypouštět vyčištěné odpadní vody do dešťové kanalizace je zaká</w:t>
      </w:r>
      <w:r>
        <w:rPr>
          <w:rFonts w:ascii="Calibri" w:hAnsi="Calibri"/>
          <w:color w:val="auto"/>
          <w:szCs w:val="22"/>
        </w:rPr>
        <w:t>záno.</w:t>
      </w:r>
    </w:p>
    <w:p w14:paraId="1589D828" w14:textId="77777777" w:rsidR="00FB2A63" w:rsidRDefault="00FB2A63" w:rsidP="00FB2A63">
      <w:pPr>
        <w:pStyle w:val="Default"/>
        <w:numPr>
          <w:ilvl w:val="0"/>
          <w:numId w:val="5"/>
        </w:numPr>
        <w:spacing w:after="60"/>
        <w:jc w:val="both"/>
        <w:rPr>
          <w:rFonts w:ascii="Calibri" w:hAnsi="Calibri"/>
          <w:color w:val="auto"/>
          <w:szCs w:val="22"/>
        </w:rPr>
      </w:pPr>
      <w:r w:rsidRPr="00722E4B">
        <w:rPr>
          <w:rFonts w:ascii="Calibri" w:hAnsi="Calibri"/>
          <w:color w:val="auto"/>
          <w:szCs w:val="22"/>
        </w:rPr>
        <w:t>Pokud by se občané rozhodli, že budou vypouštět vyčištěné odpadní vody (klasifikováno zákonem nadále jako vody odpadní) do vsaku, jednalo by se o vypouštění do vod podzemních, které lze povolit pouze ve výjimečných případech, pokud nedojde k negativnímu ovlivnění jakosti podzemních vod.</w:t>
      </w:r>
    </w:p>
    <w:p w14:paraId="75DBF603" w14:textId="40FC7FBA" w:rsidR="0086706E" w:rsidRPr="00F607B5" w:rsidRDefault="0086706E" w:rsidP="0086706E">
      <w:pPr>
        <w:pStyle w:val="Default"/>
        <w:numPr>
          <w:ilvl w:val="0"/>
          <w:numId w:val="5"/>
        </w:numPr>
        <w:spacing w:after="60"/>
        <w:jc w:val="both"/>
        <w:rPr>
          <w:rFonts w:ascii="Calibri" w:hAnsi="Calibri"/>
          <w:color w:val="auto"/>
          <w:szCs w:val="22"/>
        </w:rPr>
      </w:pPr>
      <w:r w:rsidRPr="00F607B5">
        <w:rPr>
          <w:rFonts w:ascii="Calibri" w:hAnsi="Calibri"/>
          <w:color w:val="auto"/>
          <w:szCs w:val="22"/>
        </w:rPr>
        <w:t xml:space="preserve">Při požadavku </w:t>
      </w:r>
      <w:r>
        <w:rPr>
          <w:rFonts w:ascii="Calibri" w:hAnsi="Calibri"/>
          <w:color w:val="auto"/>
          <w:szCs w:val="22"/>
        </w:rPr>
        <w:t xml:space="preserve">na </w:t>
      </w:r>
      <w:r w:rsidRPr="00F607B5">
        <w:rPr>
          <w:rFonts w:ascii="Calibri" w:hAnsi="Calibri"/>
          <w:color w:val="auto"/>
          <w:szCs w:val="22"/>
        </w:rPr>
        <w:t>plošné</w:t>
      </w:r>
      <w:r>
        <w:rPr>
          <w:rFonts w:ascii="Calibri" w:hAnsi="Calibri"/>
          <w:color w:val="auto"/>
          <w:szCs w:val="22"/>
        </w:rPr>
        <w:t xml:space="preserve"> </w:t>
      </w:r>
      <w:r w:rsidRPr="00F607B5">
        <w:rPr>
          <w:rFonts w:ascii="Calibri" w:hAnsi="Calibri"/>
          <w:color w:val="auto"/>
          <w:szCs w:val="22"/>
        </w:rPr>
        <w:t>vypouštění</w:t>
      </w:r>
      <w:r>
        <w:rPr>
          <w:rFonts w:ascii="Calibri" w:hAnsi="Calibri"/>
          <w:color w:val="auto"/>
          <w:szCs w:val="22"/>
        </w:rPr>
        <w:t xml:space="preserve"> odpadních vod, tedy</w:t>
      </w:r>
      <w:r w:rsidRPr="00F607B5">
        <w:rPr>
          <w:rFonts w:ascii="Calibri" w:hAnsi="Calibri"/>
          <w:color w:val="auto"/>
          <w:szCs w:val="22"/>
        </w:rPr>
        <w:t xml:space="preserve"> z</w:t>
      </w:r>
      <w:r>
        <w:rPr>
          <w:rFonts w:ascii="Calibri" w:hAnsi="Calibri"/>
          <w:color w:val="auto"/>
          <w:szCs w:val="22"/>
        </w:rPr>
        <w:t xml:space="preserve"> většiny </w:t>
      </w:r>
      <w:r w:rsidRPr="00F607B5">
        <w:rPr>
          <w:rFonts w:ascii="Calibri" w:hAnsi="Calibri"/>
          <w:color w:val="auto"/>
          <w:szCs w:val="22"/>
        </w:rPr>
        <w:t>nemovitostí v</w:t>
      </w:r>
      <w:r>
        <w:rPr>
          <w:rFonts w:ascii="Calibri" w:hAnsi="Calibri"/>
          <w:color w:val="auto"/>
          <w:szCs w:val="22"/>
        </w:rPr>
        <w:t> </w:t>
      </w:r>
      <w:r w:rsidRPr="00F607B5">
        <w:rPr>
          <w:rFonts w:ascii="Calibri" w:hAnsi="Calibri"/>
          <w:color w:val="auto"/>
          <w:szCs w:val="22"/>
        </w:rPr>
        <w:t>obci</w:t>
      </w:r>
      <w:r>
        <w:rPr>
          <w:rFonts w:ascii="Calibri" w:hAnsi="Calibri"/>
          <w:color w:val="auto"/>
          <w:szCs w:val="22"/>
        </w:rPr>
        <w:t xml:space="preserve"> do vod povrchových, </w:t>
      </w:r>
      <w:r w:rsidRPr="00F607B5">
        <w:rPr>
          <w:rFonts w:ascii="Calibri" w:hAnsi="Calibri"/>
          <w:color w:val="auto"/>
          <w:szCs w:val="22"/>
        </w:rPr>
        <w:t xml:space="preserve">je klíčové kladné </w:t>
      </w:r>
      <w:r>
        <w:rPr>
          <w:rFonts w:ascii="Calibri" w:hAnsi="Calibri"/>
          <w:color w:val="auto"/>
          <w:szCs w:val="22"/>
        </w:rPr>
        <w:t xml:space="preserve">stanovisko </w:t>
      </w:r>
      <w:proofErr w:type="spellStart"/>
      <w:r>
        <w:rPr>
          <w:rFonts w:ascii="Calibri" w:hAnsi="Calibri"/>
          <w:color w:val="auto"/>
          <w:szCs w:val="22"/>
        </w:rPr>
        <w:t>s.p</w:t>
      </w:r>
      <w:proofErr w:type="spellEnd"/>
      <w:r>
        <w:rPr>
          <w:rFonts w:ascii="Calibri" w:hAnsi="Calibri"/>
          <w:color w:val="auto"/>
          <w:szCs w:val="22"/>
        </w:rPr>
        <w:t xml:space="preserve">. Povodí Moravy, které slouží jako podklad pro rozhodnutí </w:t>
      </w:r>
      <w:r w:rsidRPr="00F607B5">
        <w:rPr>
          <w:rFonts w:ascii="Calibri" w:hAnsi="Calibri"/>
          <w:color w:val="auto"/>
          <w:szCs w:val="22"/>
        </w:rPr>
        <w:t>příslušného vodoprávního úřadu</w:t>
      </w:r>
      <w:r>
        <w:rPr>
          <w:rFonts w:ascii="Calibri" w:hAnsi="Calibri"/>
          <w:color w:val="auto"/>
          <w:szCs w:val="22"/>
        </w:rPr>
        <w:t>.</w:t>
      </w:r>
    </w:p>
    <w:tbl>
      <w:tblPr>
        <w:tblW w:w="9922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6"/>
        <w:gridCol w:w="3456"/>
      </w:tblGrid>
      <w:tr w:rsidR="00FB2A63" w:rsidRPr="00FB2A63" w14:paraId="0624FBE2" w14:textId="77777777" w:rsidTr="009C0C90">
        <w:trPr>
          <w:trHeight w:val="315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61CCB" w14:textId="4F45B322" w:rsidR="00FB2A63" w:rsidRPr="00EE75D3" w:rsidRDefault="00FB2A63" w:rsidP="00FB2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EE75D3">
              <w:rPr>
                <w:rFonts w:eastAsiaTheme="minorEastAsia" w:hAnsi="Calibri"/>
                <w:b/>
                <w:bCs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         </w:t>
            </w:r>
            <w:r w:rsidRPr="00EE75D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DČOV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B7004" w14:textId="77777777" w:rsidR="00FB2A63" w:rsidRPr="00EE75D3" w:rsidRDefault="00FB2A63" w:rsidP="00FB2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</w:tr>
      <w:tr w:rsidR="00FB2A63" w:rsidRPr="00FB2A63" w14:paraId="4C7DB969" w14:textId="77777777" w:rsidTr="009C0C90">
        <w:trPr>
          <w:trHeight w:val="300"/>
        </w:trPr>
        <w:tc>
          <w:tcPr>
            <w:tcW w:w="6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FC9F1" w14:textId="77777777" w:rsidR="00FB2A63" w:rsidRPr="00EE75D3" w:rsidRDefault="00FB2A63" w:rsidP="00FB2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náklady (tis. Kč/rok):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30F45" w14:textId="77777777" w:rsidR="00FB2A63" w:rsidRPr="00EE75D3" w:rsidRDefault="00FB2A63" w:rsidP="00FB2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4,80 Kč</w:t>
            </w:r>
          </w:p>
        </w:tc>
      </w:tr>
      <w:tr w:rsidR="00FB2A63" w:rsidRPr="00FB2A63" w14:paraId="27749954" w14:textId="77777777" w:rsidTr="009C0C90">
        <w:trPr>
          <w:trHeight w:val="315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EC7D7" w14:textId="77777777" w:rsidR="00FB2A63" w:rsidRPr="00EE75D3" w:rsidRDefault="00FB2A63" w:rsidP="00FB2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na obnovu (</w:t>
            </w:r>
            <w:proofErr w:type="spellStart"/>
            <w:proofErr w:type="gramStart"/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/rok):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3CA7" w14:textId="77777777" w:rsidR="00FB2A63" w:rsidRPr="00EE75D3" w:rsidRDefault="00FB2A63" w:rsidP="00FB2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1,30 Kč</w:t>
            </w:r>
          </w:p>
        </w:tc>
      </w:tr>
      <w:tr w:rsidR="00FB2A63" w:rsidRPr="00FB2A63" w14:paraId="3D0FF63B" w14:textId="77777777" w:rsidTr="009C0C90">
        <w:trPr>
          <w:trHeight w:val="300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AEA02" w14:textId="77777777" w:rsidR="00FB2A63" w:rsidRPr="00EE75D3" w:rsidRDefault="00FB2A63" w:rsidP="00FB2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PROVOZ A OBNOVA ZA ROK (</w:t>
            </w:r>
            <w:proofErr w:type="spellStart"/>
            <w:proofErr w:type="gramStart"/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/rok):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014EF" w14:textId="77777777" w:rsidR="00FB2A63" w:rsidRPr="00EE75D3" w:rsidRDefault="00FB2A63" w:rsidP="00FB2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6,1</w:t>
            </w:r>
          </w:p>
        </w:tc>
      </w:tr>
      <w:tr w:rsidR="00FB2A63" w:rsidRPr="00FB2A63" w14:paraId="752B5966" w14:textId="77777777" w:rsidTr="009C0C90">
        <w:trPr>
          <w:trHeight w:val="390"/>
        </w:trPr>
        <w:tc>
          <w:tcPr>
            <w:tcW w:w="64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6145F" w14:textId="1CC9F53F" w:rsidR="00FB2A63" w:rsidRPr="00EE75D3" w:rsidRDefault="00FB2A63" w:rsidP="00FB2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Přepočteno na 1 m3 vyčištěné odpadní vody (Kč/m3) </w:t>
            </w:r>
            <w:r w:rsidRPr="00EE75D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pro 3,3 obyvatele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8394E" w14:textId="77777777" w:rsidR="00FB2A63" w:rsidRPr="00EE75D3" w:rsidRDefault="00FB2A63" w:rsidP="00FB2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56 Kč</w:t>
            </w:r>
          </w:p>
        </w:tc>
      </w:tr>
      <w:tr w:rsidR="00FB2A63" w:rsidRPr="00FB2A63" w14:paraId="08169036" w14:textId="77777777" w:rsidTr="009C0C90">
        <w:trPr>
          <w:trHeight w:val="390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185D5" w14:textId="0AD2407D" w:rsidR="00FB2A63" w:rsidRPr="00EE75D3" w:rsidRDefault="00FB2A63" w:rsidP="00FB2A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Přepočteno na 1 m3 vyčištěné odpadní vody (Kč/m3) </w:t>
            </w:r>
            <w:r w:rsidRPr="00EE75D3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pro 2 obyvatele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805E3" w14:textId="77777777" w:rsidR="00FB2A63" w:rsidRPr="00EE75D3" w:rsidRDefault="00FB2A63" w:rsidP="00FB2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E75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93 Kč</w:t>
            </w:r>
          </w:p>
        </w:tc>
      </w:tr>
    </w:tbl>
    <w:p w14:paraId="0D3D564F" w14:textId="77777777" w:rsidR="00FB2A63" w:rsidRPr="00FB2A63" w:rsidRDefault="00FB2A63">
      <w:pP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</w:pPr>
    </w:p>
    <w:p w14:paraId="116ECC0D" w14:textId="77777777" w:rsidR="00690240" w:rsidRDefault="00EA3676" w:rsidP="00EA3676">
      <w:pPr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     </w:t>
      </w:r>
    </w:p>
    <w:p w14:paraId="484AC03F" w14:textId="17D5910E" w:rsidR="00EA3676" w:rsidRPr="009472E3" w:rsidRDefault="009472E3" w:rsidP="00EA3676">
      <w:pPr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lastRenderedPageBreak/>
        <w:t>N</w:t>
      </w:r>
      <w:r w:rsidR="00EA3676" w:rsidRPr="00D06AB3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áklady na </w:t>
      </w:r>
      <w:r w:rsidR="00EA3676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provoz DČOV celkem (pro porovnání se septikem pro </w:t>
      </w:r>
      <w:r w:rsidR="005745D1"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čtyř</w:t>
      </w:r>
      <w:r w:rsidR="00EA3676"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členn</w:t>
      </w:r>
      <w:r w:rsidR="00EA3676" w:rsidRPr="005A319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ou rodinu</w:t>
      </w:r>
      <w:r w:rsidR="00C44892" w:rsidRPr="005A319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 131 m3</w:t>
      </w:r>
      <w:proofErr w:type="gramStart"/>
      <w:r w:rsidR="00EA3676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>)</w:t>
      </w:r>
      <w:r w:rsidR="00EA3676" w:rsidRPr="00D06AB3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>:</w:t>
      </w:r>
      <w:r w:rsidR="00EA3676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  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 </w:t>
      </w:r>
      <w:proofErr w:type="gramEnd"/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                 </w:t>
      </w:r>
      <w:r w:rsidR="00EA3676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cca </w:t>
      </w:r>
      <w:r w:rsidR="00C44892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="00C44892" w:rsidRPr="00F84F89">
        <w:rPr>
          <w:rFonts w:eastAsiaTheme="minorEastAsia" w:hAnsi="Calibri"/>
          <w:b/>
          <w:bCs/>
          <w:color w:val="0070C0"/>
          <w:kern w:val="24"/>
          <w:sz w:val="24"/>
          <w:szCs w:val="24"/>
          <w:u w:val="single"/>
          <w:lang w:eastAsia="cs-CZ"/>
        </w:rPr>
        <w:t>6.100,- Kč za rok</w:t>
      </w:r>
      <w:r w:rsidR="002B16B8" w:rsidRPr="00DF3537">
        <w:rPr>
          <w:rFonts w:eastAsiaTheme="minorEastAsia" w:hAnsi="Calibri"/>
          <w:b/>
          <w:bCs/>
          <w:color w:val="0070C0"/>
          <w:kern w:val="24"/>
          <w:sz w:val="24"/>
          <w:szCs w:val="24"/>
          <w:lang w:eastAsia="cs-CZ"/>
        </w:rPr>
        <w:t xml:space="preserve"> </w:t>
      </w:r>
    </w:p>
    <w:p w14:paraId="68F7D8A4" w14:textId="348BDFF8" w:rsidR="009472E3" w:rsidRPr="00690240" w:rsidRDefault="009472E3" w:rsidP="00F84F89">
      <w:pPr>
        <w:pStyle w:val="Default"/>
        <w:ind w:left="720"/>
        <w:jc w:val="both"/>
        <w:rPr>
          <w:b/>
          <w:bCs/>
          <w:color w:val="FF0000"/>
          <w:szCs w:val="22"/>
          <w:u w:val="single"/>
        </w:rPr>
      </w:pPr>
      <w:bookmarkStart w:id="0" w:name="_Toc456433444"/>
      <w:r w:rsidRPr="00690240">
        <w:rPr>
          <w:b/>
          <w:bCs/>
          <w:color w:val="FF0000"/>
          <w:szCs w:val="22"/>
          <w:u w:val="single"/>
        </w:rPr>
        <w:t>CENTRALIZOVANÝ SYSTÉM</w:t>
      </w:r>
    </w:p>
    <w:p w14:paraId="1CA9156B" w14:textId="4346579D" w:rsidR="00690240" w:rsidRPr="009472E3" w:rsidRDefault="009472E3" w:rsidP="009472E3">
      <w:pPr>
        <w:pStyle w:val="Default"/>
        <w:ind w:left="720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Tlaková kanalizace s centrální ČOV</w:t>
      </w:r>
      <w:r w:rsidRPr="00690240">
        <w:rPr>
          <w:b/>
          <w:bCs/>
          <w:color w:val="FF0000"/>
          <w:sz w:val="28"/>
          <w:szCs w:val="28"/>
          <w:u w:val="single"/>
        </w:rPr>
        <w:t>.</w:t>
      </w:r>
      <w:r w:rsidR="00690240">
        <w:rPr>
          <w:rFonts w:eastAsiaTheme="minorEastAsia"/>
          <w:kern w:val="24"/>
        </w:rPr>
        <w:t xml:space="preserve">                                                               </w:t>
      </w:r>
      <w:bookmarkEnd w:id="0"/>
    </w:p>
    <w:p w14:paraId="5A402247" w14:textId="772A8699" w:rsidR="00F84F89" w:rsidRPr="005745D1" w:rsidRDefault="00F84F89" w:rsidP="00F84F89">
      <w:pPr>
        <w:tabs>
          <w:tab w:val="left" w:pos="1276"/>
        </w:tabs>
        <w:spacing w:after="0" w:line="240" w:lineRule="auto"/>
        <w:ind w:left="426"/>
        <w:jc w:val="both"/>
        <w:rPr>
          <w:rFonts w:eastAsia="Symbol"/>
          <w:sz w:val="24"/>
          <w:szCs w:val="24"/>
        </w:rPr>
      </w:pPr>
      <w:r w:rsidRPr="005745D1">
        <w:rPr>
          <w:rFonts w:eastAsia="Symbol"/>
          <w:sz w:val="24"/>
          <w:szCs w:val="24"/>
        </w:rPr>
        <w:t xml:space="preserve">+    </w:t>
      </w:r>
      <w:r w:rsidR="005745D1" w:rsidRPr="005745D1">
        <w:rPr>
          <w:rFonts w:eastAsia="Symbol"/>
          <w:sz w:val="24"/>
          <w:szCs w:val="24"/>
        </w:rPr>
        <w:t>u</w:t>
      </w:r>
      <w:r w:rsidRPr="005745D1">
        <w:rPr>
          <w:rFonts w:eastAsia="Symbol"/>
          <w:sz w:val="24"/>
          <w:szCs w:val="24"/>
        </w:rPr>
        <w:t>ložení potrubí cca 1,5m pod terénem-jednoduchost výstavby</w:t>
      </w:r>
    </w:p>
    <w:p w14:paraId="696FE9EA" w14:textId="2176389C" w:rsidR="00F84F89" w:rsidRPr="005745D1" w:rsidRDefault="00F84F89" w:rsidP="00F84F89">
      <w:pPr>
        <w:tabs>
          <w:tab w:val="left" w:pos="1276"/>
        </w:tabs>
        <w:spacing w:after="0" w:line="240" w:lineRule="auto"/>
        <w:ind w:left="426"/>
        <w:jc w:val="both"/>
        <w:rPr>
          <w:rFonts w:eastAsia="Symbol"/>
          <w:sz w:val="24"/>
          <w:szCs w:val="24"/>
        </w:rPr>
      </w:pPr>
      <w:r w:rsidRPr="005745D1">
        <w:rPr>
          <w:rFonts w:eastAsia="Symbol"/>
          <w:sz w:val="24"/>
          <w:szCs w:val="24"/>
        </w:rPr>
        <w:t>+     absence nároků na spádovost potrubí-jednoduchost výstavby</w:t>
      </w:r>
    </w:p>
    <w:p w14:paraId="056D93F9" w14:textId="47C74619" w:rsidR="00F84F89" w:rsidRPr="005745D1" w:rsidRDefault="00F84F89" w:rsidP="00F84F89">
      <w:pPr>
        <w:tabs>
          <w:tab w:val="left" w:pos="1276"/>
        </w:tabs>
        <w:spacing w:after="0" w:line="240" w:lineRule="auto"/>
        <w:ind w:left="426"/>
        <w:jc w:val="both"/>
        <w:rPr>
          <w:rFonts w:eastAsia="Symbol"/>
          <w:sz w:val="24"/>
          <w:szCs w:val="24"/>
        </w:rPr>
      </w:pPr>
      <w:r w:rsidRPr="005745D1">
        <w:rPr>
          <w:rFonts w:eastAsia="Symbol"/>
          <w:sz w:val="24"/>
          <w:szCs w:val="24"/>
        </w:rPr>
        <w:t>+     užší výkop rýhy nebo možnost podélných protlaků-jednoduchost výstavby</w:t>
      </w:r>
    </w:p>
    <w:p w14:paraId="57D26264" w14:textId="51B172C3" w:rsidR="00F84F89" w:rsidRPr="005745D1" w:rsidRDefault="00F84F89" w:rsidP="00F84F89">
      <w:pPr>
        <w:tabs>
          <w:tab w:val="left" w:pos="1276"/>
        </w:tabs>
        <w:spacing w:after="0" w:line="240" w:lineRule="auto"/>
        <w:ind w:left="426"/>
        <w:jc w:val="both"/>
        <w:rPr>
          <w:rFonts w:eastAsia="Symbol"/>
          <w:sz w:val="24"/>
          <w:szCs w:val="24"/>
        </w:rPr>
      </w:pPr>
      <w:r w:rsidRPr="005745D1">
        <w:rPr>
          <w:rFonts w:eastAsia="Symbol"/>
          <w:sz w:val="24"/>
          <w:szCs w:val="24"/>
        </w:rPr>
        <w:t>+     menší zásahy do komunikací -&gt; možnost provedení protlaků pod komunikací</w:t>
      </w:r>
    </w:p>
    <w:p w14:paraId="68D988A7" w14:textId="77777777" w:rsidR="00EA2F03" w:rsidRPr="005745D1" w:rsidRDefault="00EA2F03" w:rsidP="00EA2F03">
      <w:pPr>
        <w:tabs>
          <w:tab w:val="left" w:pos="1276"/>
        </w:tabs>
        <w:spacing w:after="0" w:line="240" w:lineRule="auto"/>
        <w:ind w:left="426"/>
        <w:jc w:val="both"/>
        <w:rPr>
          <w:rFonts w:eastAsia="Symbol"/>
          <w:sz w:val="24"/>
          <w:szCs w:val="24"/>
        </w:rPr>
      </w:pPr>
      <w:r w:rsidRPr="005745D1">
        <w:rPr>
          <w:rFonts w:eastAsia="Symbol"/>
          <w:sz w:val="24"/>
          <w:szCs w:val="24"/>
        </w:rPr>
        <w:t xml:space="preserve">+     </w:t>
      </w:r>
      <w:r w:rsidR="00F84F89" w:rsidRPr="005745D1">
        <w:rPr>
          <w:rFonts w:eastAsia="Symbol"/>
          <w:sz w:val="24"/>
          <w:szCs w:val="24"/>
        </w:rPr>
        <w:t>krátké gravitační přípojky do domovní čerpací jímky (DČJ)</w:t>
      </w:r>
    </w:p>
    <w:p w14:paraId="3D15733D" w14:textId="0A38160A" w:rsidR="00F84F89" w:rsidRPr="005745D1" w:rsidRDefault="00EA2F03" w:rsidP="00EA2F03">
      <w:pPr>
        <w:tabs>
          <w:tab w:val="left" w:pos="1276"/>
        </w:tabs>
        <w:spacing w:after="0" w:line="240" w:lineRule="auto"/>
        <w:ind w:left="426"/>
        <w:jc w:val="both"/>
        <w:rPr>
          <w:rFonts w:eastAsia="Symbol"/>
          <w:sz w:val="24"/>
          <w:szCs w:val="24"/>
        </w:rPr>
      </w:pPr>
      <w:r w:rsidRPr="005745D1">
        <w:rPr>
          <w:rFonts w:eastAsia="Symbol"/>
          <w:sz w:val="24"/>
          <w:szCs w:val="24"/>
        </w:rPr>
        <w:t xml:space="preserve">+    </w:t>
      </w:r>
      <w:r w:rsidR="00F84F89" w:rsidRPr="005745D1">
        <w:rPr>
          <w:rFonts w:eastAsia="Symbol"/>
          <w:sz w:val="24"/>
          <w:szCs w:val="24"/>
        </w:rPr>
        <w:t xml:space="preserve"> bezúdržbový provoz trubní sítě</w:t>
      </w:r>
    </w:p>
    <w:p w14:paraId="7AF2CDFD" w14:textId="16B3D030" w:rsidR="00F84F89" w:rsidRPr="005745D1" w:rsidRDefault="00EA2F03" w:rsidP="00EA2F03">
      <w:pPr>
        <w:tabs>
          <w:tab w:val="left" w:pos="1276"/>
        </w:tabs>
        <w:spacing w:after="0" w:line="240" w:lineRule="auto"/>
        <w:ind w:left="426"/>
        <w:jc w:val="both"/>
        <w:rPr>
          <w:rFonts w:eastAsia="Symbol"/>
          <w:sz w:val="24"/>
          <w:szCs w:val="24"/>
        </w:rPr>
      </w:pPr>
      <w:r w:rsidRPr="005745D1">
        <w:rPr>
          <w:rFonts w:eastAsia="Symbol"/>
          <w:sz w:val="24"/>
          <w:szCs w:val="24"/>
        </w:rPr>
        <w:t>+     Vlastníci</w:t>
      </w:r>
      <w:r w:rsidR="00F84F89" w:rsidRPr="005745D1">
        <w:rPr>
          <w:rFonts w:eastAsia="Symbol"/>
          <w:sz w:val="24"/>
          <w:szCs w:val="24"/>
        </w:rPr>
        <w:t xml:space="preserve"> nemovitostí hradí pouze přepojení septiků (délka 5-10 m) – DČJ a podružný řad </w:t>
      </w:r>
    </w:p>
    <w:p w14:paraId="4FD55327" w14:textId="131EE2FB" w:rsidR="00F84F89" w:rsidRPr="005745D1" w:rsidRDefault="00EA2F03" w:rsidP="00EA2F03">
      <w:pPr>
        <w:tabs>
          <w:tab w:val="left" w:pos="1276"/>
        </w:tabs>
        <w:spacing w:after="0" w:line="240" w:lineRule="auto"/>
        <w:ind w:left="426"/>
        <w:jc w:val="both"/>
        <w:rPr>
          <w:rFonts w:eastAsia="Symbol"/>
          <w:sz w:val="24"/>
          <w:szCs w:val="24"/>
        </w:rPr>
      </w:pPr>
      <w:r w:rsidRPr="005745D1">
        <w:rPr>
          <w:rFonts w:eastAsia="Symbol"/>
          <w:sz w:val="24"/>
          <w:szCs w:val="24"/>
        </w:rPr>
        <w:t xml:space="preserve">       (t</w:t>
      </w:r>
      <w:r w:rsidR="00F84F89" w:rsidRPr="005745D1">
        <w:rPr>
          <w:rFonts w:eastAsia="Symbol"/>
          <w:sz w:val="24"/>
          <w:szCs w:val="24"/>
        </w:rPr>
        <w:t>laková přípojka) může být součástí dotace</w:t>
      </w:r>
    </w:p>
    <w:p w14:paraId="45E3DCE7" w14:textId="77777777" w:rsidR="00F84F89" w:rsidRPr="005745D1" w:rsidRDefault="00F84F89" w:rsidP="00F84F89">
      <w:pPr>
        <w:tabs>
          <w:tab w:val="left" w:pos="1276"/>
        </w:tabs>
        <w:spacing w:after="0" w:line="240" w:lineRule="auto"/>
        <w:ind w:left="426"/>
        <w:jc w:val="both"/>
        <w:rPr>
          <w:rFonts w:eastAsia="Symbol"/>
          <w:sz w:val="24"/>
          <w:szCs w:val="24"/>
        </w:rPr>
      </w:pPr>
    </w:p>
    <w:p w14:paraId="45BBEBC2" w14:textId="50D955F8" w:rsidR="00F84F89" w:rsidRPr="005745D1" w:rsidRDefault="00F84F89" w:rsidP="005561A7">
      <w:pPr>
        <w:pStyle w:val="Nadpis2"/>
      </w:pPr>
      <w:r w:rsidRPr="005745D1">
        <w:t>u každé nemovitosti nutno vybudovat DČJ-umístění poblíž stávající žumpy (</w:t>
      </w:r>
      <w:proofErr w:type="gramStart"/>
      <w:r w:rsidRPr="005745D1">
        <w:t xml:space="preserve">septiku) </w:t>
      </w:r>
      <w:r w:rsidR="005561A7">
        <w:t xml:space="preserve">  </w:t>
      </w:r>
      <w:proofErr w:type="gramEnd"/>
      <w:r w:rsidRPr="005745D1">
        <w:t xml:space="preserve">nebo </w:t>
      </w:r>
      <w:r w:rsidR="005223C7" w:rsidRPr="005745D1">
        <w:t xml:space="preserve">           </w:t>
      </w:r>
      <w:r w:rsidRPr="005745D1">
        <w:t>těsně za plotem</w:t>
      </w:r>
    </w:p>
    <w:p w14:paraId="5550532F" w14:textId="2B389355" w:rsidR="00F84F89" w:rsidRPr="005745D1" w:rsidRDefault="005223C7" w:rsidP="005223C7">
      <w:pPr>
        <w:pStyle w:val="Odstavecseseznamem"/>
        <w:numPr>
          <w:ilvl w:val="0"/>
          <w:numId w:val="10"/>
        </w:numPr>
        <w:tabs>
          <w:tab w:val="left" w:pos="1276"/>
        </w:tabs>
        <w:jc w:val="both"/>
        <w:rPr>
          <w:rFonts w:asciiTheme="minorHAnsi" w:eastAsia="Symbol" w:hAnsiTheme="minorHAnsi" w:cstheme="minorHAnsi"/>
        </w:rPr>
      </w:pPr>
      <w:r w:rsidRPr="005745D1">
        <w:rPr>
          <w:rFonts w:asciiTheme="minorHAnsi" w:eastAsia="Symbol" w:hAnsiTheme="minorHAnsi" w:cstheme="minorHAnsi"/>
        </w:rPr>
        <w:t>n</w:t>
      </w:r>
      <w:r w:rsidR="00F84F89" w:rsidRPr="005745D1">
        <w:rPr>
          <w:rFonts w:asciiTheme="minorHAnsi" w:eastAsia="Symbol" w:hAnsiTheme="minorHAnsi" w:cstheme="minorHAnsi"/>
        </w:rPr>
        <w:t>ap</w:t>
      </w:r>
      <w:r w:rsidRPr="005745D1">
        <w:rPr>
          <w:rFonts w:asciiTheme="minorHAnsi" w:eastAsia="Symbol" w:hAnsiTheme="minorHAnsi" w:cstheme="minorHAnsi"/>
        </w:rPr>
        <w:t>o</w:t>
      </w:r>
      <w:r w:rsidR="00F84F89" w:rsidRPr="005745D1">
        <w:rPr>
          <w:rFonts w:asciiTheme="minorHAnsi" w:eastAsia="Symbol" w:hAnsiTheme="minorHAnsi" w:cstheme="minorHAnsi"/>
        </w:rPr>
        <w:t xml:space="preserve">jení DČJ na el. energii z </w:t>
      </w:r>
      <w:r w:rsidRPr="005745D1">
        <w:rPr>
          <w:rFonts w:asciiTheme="minorHAnsi" w:eastAsia="Symbol" w:hAnsiTheme="minorHAnsi" w:cstheme="minorHAnsi"/>
        </w:rPr>
        <w:t>každé</w:t>
      </w:r>
      <w:r w:rsidR="00F84F89" w:rsidRPr="005745D1">
        <w:rPr>
          <w:rFonts w:asciiTheme="minorHAnsi" w:eastAsia="Symbol" w:hAnsiTheme="minorHAnsi" w:cstheme="minorHAnsi"/>
        </w:rPr>
        <w:t xml:space="preserve"> nemovitosti</w:t>
      </w:r>
    </w:p>
    <w:p w14:paraId="1ACAEAFE" w14:textId="61369C04" w:rsidR="00F84F89" w:rsidRPr="005745D1" w:rsidRDefault="00F84F89" w:rsidP="005223C7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 w:rsidRPr="005745D1">
        <w:rPr>
          <w:rFonts w:asciiTheme="minorHAnsi" w:hAnsiTheme="minorHAnsi" w:cstheme="minorHAnsi"/>
        </w:rPr>
        <w:t>případ</w:t>
      </w:r>
      <w:r w:rsidR="005223C7" w:rsidRPr="005745D1">
        <w:rPr>
          <w:rFonts w:asciiTheme="minorHAnsi" w:hAnsiTheme="minorHAnsi" w:cstheme="minorHAnsi"/>
        </w:rPr>
        <w:t>ná</w:t>
      </w:r>
      <w:r w:rsidRPr="005745D1">
        <w:rPr>
          <w:rFonts w:asciiTheme="minorHAnsi" w:hAnsiTheme="minorHAnsi" w:cstheme="minorHAnsi"/>
        </w:rPr>
        <w:t xml:space="preserve"> finanční spoluúčast obyvatel na zbudování domovní čerpací jednotk</w:t>
      </w:r>
      <w:r w:rsidR="005745D1" w:rsidRPr="005745D1">
        <w:rPr>
          <w:rFonts w:asciiTheme="minorHAnsi" w:hAnsiTheme="minorHAnsi" w:cstheme="minorHAnsi"/>
        </w:rPr>
        <w:t>y</w:t>
      </w:r>
    </w:p>
    <w:p w14:paraId="616B541E" w14:textId="77777777" w:rsidR="005223C7" w:rsidRPr="005745D1" w:rsidRDefault="005223C7" w:rsidP="00F84F89">
      <w:pPr>
        <w:tabs>
          <w:tab w:val="left" w:pos="1276"/>
        </w:tabs>
        <w:spacing w:after="0" w:line="240" w:lineRule="auto"/>
        <w:ind w:left="426"/>
        <w:jc w:val="both"/>
        <w:rPr>
          <w:rFonts w:eastAsia="Symbol" w:cstheme="minorHAnsi"/>
          <w:sz w:val="24"/>
          <w:szCs w:val="24"/>
        </w:rPr>
      </w:pPr>
    </w:p>
    <w:p w14:paraId="77C7B891" w14:textId="4FDCB728" w:rsidR="00F84F89" w:rsidRPr="005745D1" w:rsidRDefault="00F84F89" w:rsidP="00F84F89">
      <w:pPr>
        <w:tabs>
          <w:tab w:val="left" w:pos="1276"/>
        </w:tabs>
        <w:spacing w:after="0" w:line="240" w:lineRule="auto"/>
        <w:ind w:left="426"/>
        <w:jc w:val="both"/>
        <w:rPr>
          <w:rFonts w:eastAsia="Symbol" w:cstheme="minorHAnsi"/>
          <w:sz w:val="24"/>
          <w:szCs w:val="24"/>
          <w:u w:val="single"/>
        </w:rPr>
      </w:pPr>
      <w:r w:rsidRPr="005745D1">
        <w:rPr>
          <w:rFonts w:eastAsia="Symbol" w:cstheme="minorHAnsi"/>
          <w:sz w:val="24"/>
          <w:szCs w:val="24"/>
          <w:u w:val="single"/>
        </w:rPr>
        <w:t>Na obci do budoucna leží t</w:t>
      </w:r>
      <w:r w:rsidR="0041654D" w:rsidRPr="005745D1">
        <w:rPr>
          <w:rFonts w:eastAsia="Symbol" w:cstheme="minorHAnsi"/>
          <w:sz w:val="24"/>
          <w:szCs w:val="24"/>
          <w:u w:val="single"/>
        </w:rPr>
        <w:t>a</w:t>
      </w:r>
      <w:r w:rsidRPr="005745D1">
        <w:rPr>
          <w:rFonts w:eastAsia="Symbol" w:cstheme="minorHAnsi"/>
          <w:sz w:val="24"/>
          <w:szCs w:val="24"/>
          <w:u w:val="single"/>
        </w:rPr>
        <w:t xml:space="preserve">to břemena: </w:t>
      </w:r>
    </w:p>
    <w:p w14:paraId="44009C2B" w14:textId="22FB9F1B" w:rsidR="00F84F89" w:rsidRPr="005745D1" w:rsidRDefault="005745D1" w:rsidP="005745D1">
      <w:pPr>
        <w:pStyle w:val="Odstavecseseznamem"/>
        <w:numPr>
          <w:ilvl w:val="0"/>
          <w:numId w:val="10"/>
        </w:numPr>
        <w:tabs>
          <w:tab w:val="left" w:pos="1276"/>
        </w:tabs>
        <w:jc w:val="both"/>
        <w:rPr>
          <w:rFonts w:asciiTheme="minorHAnsi" w:eastAsia="Symbol" w:hAnsiTheme="minorHAnsi" w:cstheme="minorHAnsi"/>
        </w:rPr>
      </w:pPr>
      <w:r w:rsidRPr="005745D1">
        <w:rPr>
          <w:rFonts w:asciiTheme="minorHAnsi" w:eastAsia="Symbol" w:hAnsiTheme="minorHAnsi" w:cstheme="minorHAnsi"/>
        </w:rPr>
        <w:t xml:space="preserve"> vyšší</w:t>
      </w:r>
      <w:r w:rsidR="00F84F89" w:rsidRPr="005745D1">
        <w:rPr>
          <w:rFonts w:asciiTheme="minorHAnsi" w:eastAsia="Symbol" w:hAnsiTheme="minorHAnsi" w:cstheme="minorHAnsi"/>
        </w:rPr>
        <w:t xml:space="preserve"> nároky na provozování (prevence: 2x ročně kontrola čerpacích šachet, čerpadla a </w:t>
      </w:r>
    </w:p>
    <w:p w14:paraId="66740372" w14:textId="746242DA" w:rsidR="00F84F89" w:rsidRPr="005745D1" w:rsidRDefault="00F84F89" w:rsidP="00F84F89">
      <w:pPr>
        <w:tabs>
          <w:tab w:val="left" w:pos="1276"/>
        </w:tabs>
        <w:spacing w:after="0" w:line="240" w:lineRule="auto"/>
        <w:ind w:left="426"/>
        <w:jc w:val="both"/>
        <w:rPr>
          <w:rFonts w:eastAsia="Symbol" w:cstheme="minorHAnsi"/>
          <w:sz w:val="24"/>
          <w:szCs w:val="24"/>
        </w:rPr>
      </w:pPr>
      <w:r w:rsidRPr="005745D1">
        <w:rPr>
          <w:rFonts w:eastAsia="Symbol" w:cstheme="minorHAnsi"/>
          <w:sz w:val="24"/>
          <w:szCs w:val="24"/>
        </w:rPr>
        <w:t xml:space="preserve">       automatického ovládání)</w:t>
      </w:r>
    </w:p>
    <w:p w14:paraId="0BB526DA" w14:textId="4E3145E0" w:rsidR="00F84F89" w:rsidRPr="005745D1" w:rsidRDefault="005745D1" w:rsidP="005745D1">
      <w:pPr>
        <w:pStyle w:val="Odstavecseseznamem"/>
        <w:numPr>
          <w:ilvl w:val="0"/>
          <w:numId w:val="10"/>
        </w:numPr>
        <w:tabs>
          <w:tab w:val="left" w:pos="1276"/>
        </w:tabs>
        <w:jc w:val="both"/>
        <w:rPr>
          <w:rFonts w:asciiTheme="minorHAnsi" w:eastAsia="Symbol" w:hAnsiTheme="minorHAnsi" w:cstheme="minorHAnsi"/>
        </w:rPr>
      </w:pPr>
      <w:r w:rsidRPr="005745D1">
        <w:rPr>
          <w:rFonts w:asciiTheme="minorHAnsi" w:eastAsia="Symbol" w:hAnsiTheme="minorHAnsi" w:cstheme="minorHAnsi"/>
        </w:rPr>
        <w:t xml:space="preserve">  f</w:t>
      </w:r>
      <w:r w:rsidR="00F84F89" w:rsidRPr="005745D1">
        <w:rPr>
          <w:rFonts w:asciiTheme="minorHAnsi" w:eastAsia="Symbol" w:hAnsiTheme="minorHAnsi" w:cstheme="minorHAnsi"/>
        </w:rPr>
        <w:t>inanční nároky na obnovu technologického vybavení DČJ v průměru po 15 letech</w:t>
      </w:r>
    </w:p>
    <w:p w14:paraId="1DF686DD" w14:textId="77777777" w:rsidR="00C44892" w:rsidRPr="005745D1" w:rsidRDefault="00C44892" w:rsidP="00C44892">
      <w:pPr>
        <w:tabs>
          <w:tab w:val="left" w:pos="1276"/>
        </w:tabs>
        <w:spacing w:after="0" w:line="240" w:lineRule="auto"/>
        <w:ind w:left="1276"/>
        <w:jc w:val="both"/>
        <w:rPr>
          <w:rFonts w:eastAsia="Symbol"/>
          <w:sz w:val="24"/>
          <w:szCs w:val="24"/>
        </w:rPr>
      </w:pPr>
    </w:p>
    <w:tbl>
      <w:tblPr>
        <w:tblW w:w="921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4"/>
        <w:gridCol w:w="1596"/>
        <w:gridCol w:w="1596"/>
        <w:gridCol w:w="2748"/>
      </w:tblGrid>
      <w:tr w:rsidR="00C44892" w:rsidRPr="00C44892" w14:paraId="6BB18022" w14:textId="77777777" w:rsidTr="009C0C90">
        <w:trPr>
          <w:trHeight w:val="300"/>
        </w:trPr>
        <w:tc>
          <w:tcPr>
            <w:tcW w:w="64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605" w14:textId="6EC676D3" w:rsidR="00C44892" w:rsidRPr="00C44892" w:rsidRDefault="00C44892" w:rsidP="00C4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náklady celkem (tis.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Kč/rok):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0FFC9" w14:textId="77777777" w:rsidR="00C44892" w:rsidRPr="00C44892" w:rsidRDefault="00C44892" w:rsidP="00C4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286,8</w:t>
            </w:r>
          </w:p>
        </w:tc>
      </w:tr>
      <w:tr w:rsidR="00C44892" w:rsidRPr="00C44892" w14:paraId="34713BE0" w14:textId="77777777" w:rsidTr="009C0C90">
        <w:trPr>
          <w:trHeight w:val="315"/>
        </w:trPr>
        <w:tc>
          <w:tcPr>
            <w:tcW w:w="64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8873" w14:textId="77777777" w:rsidR="00C44892" w:rsidRPr="00C44892" w:rsidRDefault="00C44892" w:rsidP="00C4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Přepočteno na 1 m3 vyčištěné odpadní vody (Kč/m3):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84D10" w14:textId="77777777" w:rsidR="00C44892" w:rsidRPr="00C44892" w:rsidRDefault="00C44892" w:rsidP="00C4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 Kč</w:t>
            </w:r>
          </w:p>
        </w:tc>
      </w:tr>
      <w:tr w:rsidR="00C44892" w:rsidRPr="00C44892" w14:paraId="22D3FFE4" w14:textId="77777777" w:rsidTr="009C0C90">
        <w:trPr>
          <w:trHeight w:val="315"/>
        </w:trPr>
        <w:tc>
          <w:tcPr>
            <w:tcW w:w="64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8053" w14:textId="6A197C67" w:rsidR="00C44892" w:rsidRPr="00C44892" w:rsidRDefault="00C44892" w:rsidP="00C4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ZA OBNOVU ZA ROK (tis.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Kč/rok)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6E09F" w14:textId="77777777" w:rsidR="00C44892" w:rsidRPr="00C44892" w:rsidRDefault="00C44892" w:rsidP="00C4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675,2</w:t>
            </w:r>
          </w:p>
        </w:tc>
      </w:tr>
      <w:tr w:rsidR="00C44892" w:rsidRPr="00C44892" w14:paraId="41527A80" w14:textId="77777777" w:rsidTr="009C0C90">
        <w:trPr>
          <w:trHeight w:val="315"/>
        </w:trPr>
        <w:tc>
          <w:tcPr>
            <w:tcW w:w="64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9649" w14:textId="77777777" w:rsidR="00C44892" w:rsidRPr="00C44892" w:rsidRDefault="00C44892" w:rsidP="00C4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Přepočteno na </w:t>
            </w:r>
            <w:proofErr w:type="gramStart"/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1m3</w:t>
            </w:r>
            <w:proofErr w:type="gramEnd"/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odpadní vody (Kč/m3)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E3ACD" w14:textId="77777777" w:rsidR="00C44892" w:rsidRPr="00C44892" w:rsidRDefault="00C44892" w:rsidP="00C4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37 Kč</w:t>
            </w:r>
          </w:p>
        </w:tc>
      </w:tr>
      <w:tr w:rsidR="00C44892" w:rsidRPr="00C44892" w14:paraId="3708BD04" w14:textId="77777777" w:rsidTr="00FE7752">
        <w:trPr>
          <w:trHeight w:val="13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6AE7" w14:textId="77777777" w:rsidR="00C44892" w:rsidRPr="00C44892" w:rsidRDefault="00C44892" w:rsidP="00C4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D0B2" w14:textId="77777777" w:rsidR="00C44892" w:rsidRPr="00C44892" w:rsidRDefault="00C44892" w:rsidP="00C4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2005" w14:textId="77777777" w:rsidR="00C44892" w:rsidRPr="00C44892" w:rsidRDefault="00C44892" w:rsidP="00C4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3442" w14:textId="77777777" w:rsidR="00C44892" w:rsidRPr="00C44892" w:rsidRDefault="00C44892" w:rsidP="00C4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44892" w:rsidRPr="00C44892" w14:paraId="5CC93A11" w14:textId="77777777" w:rsidTr="009C0C90">
        <w:trPr>
          <w:trHeight w:val="315"/>
        </w:trPr>
        <w:tc>
          <w:tcPr>
            <w:tcW w:w="6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4811CD" w14:textId="77777777" w:rsidR="00C44892" w:rsidRPr="00C44892" w:rsidRDefault="00C44892" w:rsidP="00C4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 a obnova ČOV na 1 m3 vyčištěné odpadní vody (Kč/m3):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FCD07" w14:textId="77777777" w:rsidR="00C44892" w:rsidRPr="00C44892" w:rsidRDefault="00C44892" w:rsidP="00C4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25 Kč</w:t>
            </w:r>
          </w:p>
        </w:tc>
      </w:tr>
      <w:tr w:rsidR="00C44892" w:rsidRPr="00C44892" w14:paraId="538569BD" w14:textId="77777777" w:rsidTr="009C0C90">
        <w:trPr>
          <w:trHeight w:val="390"/>
        </w:trPr>
        <w:tc>
          <w:tcPr>
            <w:tcW w:w="64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92BE6" w14:textId="77777777" w:rsidR="00C44892" w:rsidRPr="00C44892" w:rsidRDefault="00C44892" w:rsidP="00C448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 a obnova TK a ČOV na 1 m3 vyčištěné odpadní vody (Kč/m3)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5DABC" w14:textId="77777777" w:rsidR="00C44892" w:rsidRPr="00C44892" w:rsidRDefault="00C44892" w:rsidP="00C448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448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78 Kč</w:t>
            </w:r>
          </w:p>
        </w:tc>
      </w:tr>
    </w:tbl>
    <w:p w14:paraId="7AA2C92D" w14:textId="77777777" w:rsidR="005561A7" w:rsidRDefault="005561A7">
      <w:pPr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</w:pPr>
    </w:p>
    <w:p w14:paraId="500FC4AA" w14:textId="070C36E6" w:rsidR="00D06AB3" w:rsidRPr="005745D1" w:rsidRDefault="00FE7752">
      <w:pP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u w:val="single"/>
          <w:lang w:eastAsia="cs-CZ"/>
        </w:rPr>
      </w:pPr>
      <w:r w:rsidRPr="005745D1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Náklady na provoz tlakové kanalizace celkem (pro porovnání se septikem a DČOV </w:t>
      </w:r>
      <w:r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pro </w:t>
      </w:r>
      <w:r w:rsidR="005745D1"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čtyř</w:t>
      </w:r>
      <w:r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člennou </w:t>
      </w:r>
      <w:proofErr w:type="gramStart"/>
      <w:r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rodinu  131</w:t>
      </w:r>
      <w:proofErr w:type="gramEnd"/>
      <w:r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 m3)</w:t>
      </w:r>
      <w:r w:rsidRPr="005745D1">
        <w:rPr>
          <w:rFonts w:eastAsiaTheme="minorEastAsia" w:hAnsi="Calibri"/>
          <w:color w:val="000000" w:themeColor="text1"/>
          <w:kern w:val="24"/>
          <w:sz w:val="24"/>
          <w:szCs w:val="24"/>
          <w:lang w:eastAsia="cs-CZ"/>
        </w:rPr>
        <w:t xml:space="preserve">  cca  </w:t>
      </w:r>
      <w:r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 </w:t>
      </w:r>
      <w:r w:rsidR="002B16B8" w:rsidRPr="005745D1">
        <w:rPr>
          <w:rFonts w:eastAsiaTheme="minorEastAsia" w:hAnsi="Calibri"/>
          <w:b/>
          <w:bCs/>
          <w:color w:val="0070C0"/>
          <w:kern w:val="24"/>
          <w:sz w:val="24"/>
          <w:szCs w:val="24"/>
          <w:u w:val="single"/>
          <w:lang w:eastAsia="cs-CZ"/>
        </w:rPr>
        <w:t>10.218,-</w:t>
      </w:r>
      <w:r w:rsidRPr="005745D1">
        <w:rPr>
          <w:rFonts w:eastAsiaTheme="minorEastAsia" w:hAnsi="Calibri"/>
          <w:b/>
          <w:bCs/>
          <w:color w:val="0070C0"/>
          <w:kern w:val="24"/>
          <w:sz w:val="24"/>
          <w:szCs w:val="24"/>
          <w:u w:val="single"/>
          <w:lang w:eastAsia="cs-CZ"/>
        </w:rPr>
        <w:t xml:space="preserve"> Kč za rok</w:t>
      </w:r>
      <w:r w:rsidR="002B16B8" w:rsidRPr="005745D1">
        <w:rPr>
          <w:rFonts w:eastAsiaTheme="minorEastAsia" w:hAnsi="Calibri"/>
          <w:b/>
          <w:bCs/>
          <w:color w:val="0070C0"/>
          <w:kern w:val="24"/>
          <w:sz w:val="24"/>
          <w:szCs w:val="24"/>
          <w:u w:val="single"/>
          <w:lang w:eastAsia="cs-CZ"/>
        </w:rPr>
        <w:t xml:space="preserve"> </w:t>
      </w:r>
    </w:p>
    <w:p w14:paraId="371200AD" w14:textId="77C04310" w:rsidR="002B16B8" w:rsidRPr="005745D1" w:rsidRDefault="002B16B8" w:rsidP="005745D1">
      <w:pPr>
        <w:jc w:val="both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</w:pPr>
      <w:r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Veškeré celkové náklady jsou uvedeny bez daně z přidané hodnoty, </w:t>
      </w:r>
      <w:r w:rsidR="00213649"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O sazbu DPH bude v obou případech cena navýšena (u DČOV 15% </w:t>
      </w:r>
      <w:r w:rsidR="000A52DB"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pořízení </w:t>
      </w:r>
      <w:r w:rsidR="00213649"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+ 21 % provoz, tlaková kanalizace </w:t>
      </w:r>
      <w:proofErr w:type="gramStart"/>
      <w:r w:rsidR="00213649"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5%</w:t>
      </w:r>
      <w:proofErr w:type="gramEnd"/>
      <w:r w:rsidR="00213649"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)</w:t>
      </w:r>
    </w:p>
    <w:p w14:paraId="3FDD29F5" w14:textId="62B11FD9" w:rsidR="002B16B8" w:rsidRPr="005745D1" w:rsidRDefault="002B16B8" w:rsidP="005745D1">
      <w:pPr>
        <w:jc w:val="both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</w:pPr>
      <w:r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Neuvádíme zde </w:t>
      </w:r>
      <w:r w:rsidR="005561A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variantu </w:t>
      </w:r>
      <w:r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Gravitační kanalizac</w:t>
      </w:r>
      <w:r w:rsidR="005561A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e</w:t>
      </w:r>
      <w:r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 (Centralizovaný systém s obecní ČOV), </w:t>
      </w:r>
      <w:r w:rsidR="005561A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jelikož je </w:t>
      </w:r>
      <w:r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pro naš</w:t>
      </w:r>
      <w:r w:rsidR="005561A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i</w:t>
      </w:r>
      <w:r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 obec finančně nedostupn</w:t>
      </w:r>
      <w:r w:rsidR="005561A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 xml:space="preserve">á </w:t>
      </w:r>
      <w:r w:rsidRPr="005745D1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a tudíž nerealizovateln</w:t>
      </w:r>
      <w:r w:rsidR="005561A7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  <w:lang w:eastAsia="cs-CZ"/>
        </w:rPr>
        <w:t>á.</w:t>
      </w:r>
    </w:p>
    <w:p w14:paraId="04E38A35" w14:textId="774EB2A3" w:rsidR="00DF3537" w:rsidRPr="005745D1" w:rsidRDefault="00DF3537" w:rsidP="00DF3537">
      <w:pPr>
        <w:rPr>
          <w:rFonts w:hAnsi="Calibri"/>
          <w:b/>
          <w:bCs/>
          <w:color w:val="000000" w:themeColor="text1"/>
          <w:kern w:val="24"/>
          <w:sz w:val="24"/>
          <w:szCs w:val="24"/>
        </w:rPr>
      </w:pPr>
      <w:r w:rsidRPr="005745D1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Kompletní tabulky a další informace k variantám jsou uvedeny na </w:t>
      </w:r>
      <w:r w:rsidR="00802589">
        <w:rPr>
          <w:rFonts w:hAnsi="Calibri"/>
          <w:b/>
          <w:bCs/>
          <w:color w:val="000000" w:themeColor="text1"/>
          <w:kern w:val="24"/>
          <w:sz w:val="24"/>
          <w:szCs w:val="24"/>
        </w:rPr>
        <w:t>webových s</w:t>
      </w:r>
      <w:r w:rsidRPr="005745D1">
        <w:rPr>
          <w:rFonts w:hAnsi="Calibri"/>
          <w:b/>
          <w:bCs/>
          <w:color w:val="000000" w:themeColor="text1"/>
          <w:kern w:val="24"/>
          <w:sz w:val="24"/>
          <w:szCs w:val="24"/>
        </w:rPr>
        <w:t xml:space="preserve">tránkách obce: </w:t>
      </w:r>
      <w:hyperlink r:id="rId5" w:history="1">
        <w:r w:rsidRPr="005745D1">
          <w:rPr>
            <w:rStyle w:val="Hypertextovodkaz"/>
            <w:rFonts w:hAnsi="Calibri"/>
            <w:b/>
            <w:bCs/>
            <w:kern w:val="24"/>
            <w:sz w:val="24"/>
            <w:szCs w:val="24"/>
          </w:rPr>
          <w:t>https://www.obecsadek.cz/</w:t>
        </w:r>
      </w:hyperlink>
    </w:p>
    <w:p w14:paraId="65A0432F" w14:textId="726EC084" w:rsidR="000A52DB" w:rsidRDefault="00FF4F00" w:rsidP="005745D1">
      <w:pPr>
        <w:jc w:val="both"/>
        <w:rPr>
          <w:b/>
          <w:bCs/>
          <w:sz w:val="24"/>
          <w:szCs w:val="24"/>
          <w:u w:val="single"/>
        </w:rPr>
      </w:pPr>
      <w:r w:rsidRPr="005745D1">
        <w:rPr>
          <w:sz w:val="24"/>
          <w:szCs w:val="24"/>
        </w:rPr>
        <w:t>V příloze si Vám dovolujeme zaslat dotazník</w:t>
      </w:r>
      <w:r w:rsidR="005561A7">
        <w:rPr>
          <w:sz w:val="24"/>
          <w:szCs w:val="24"/>
        </w:rPr>
        <w:t xml:space="preserve">, který </w:t>
      </w:r>
      <w:r w:rsidR="000A52DB" w:rsidRPr="005745D1">
        <w:rPr>
          <w:sz w:val="24"/>
          <w:szCs w:val="24"/>
        </w:rPr>
        <w:t xml:space="preserve">prosíme </w:t>
      </w:r>
      <w:r w:rsidR="005561A7">
        <w:rPr>
          <w:sz w:val="24"/>
          <w:szCs w:val="24"/>
        </w:rPr>
        <w:t xml:space="preserve">vyplňte a vraťte </w:t>
      </w:r>
      <w:r w:rsidR="00CC7EBC">
        <w:rPr>
          <w:sz w:val="24"/>
          <w:szCs w:val="24"/>
        </w:rPr>
        <w:t xml:space="preserve">buď </w:t>
      </w:r>
      <w:r w:rsidR="00CC7EBC" w:rsidRPr="005745D1">
        <w:rPr>
          <w:sz w:val="24"/>
          <w:szCs w:val="24"/>
        </w:rPr>
        <w:t xml:space="preserve">v písemné podobě </w:t>
      </w:r>
      <w:r w:rsidR="000A52DB" w:rsidRPr="005745D1">
        <w:rPr>
          <w:sz w:val="24"/>
          <w:szCs w:val="24"/>
        </w:rPr>
        <w:t xml:space="preserve">na obecní úřad </w:t>
      </w:r>
      <w:r w:rsidR="00CC7EBC">
        <w:rPr>
          <w:sz w:val="24"/>
          <w:szCs w:val="24"/>
        </w:rPr>
        <w:t xml:space="preserve">nebo </w:t>
      </w:r>
      <w:r w:rsidR="000A52DB" w:rsidRPr="005745D1">
        <w:rPr>
          <w:sz w:val="24"/>
          <w:szCs w:val="24"/>
        </w:rPr>
        <w:t>elektronick</w:t>
      </w:r>
      <w:r w:rsidR="00CC7EBC">
        <w:rPr>
          <w:sz w:val="24"/>
          <w:szCs w:val="24"/>
        </w:rPr>
        <w:t>y</w:t>
      </w:r>
      <w:r w:rsidR="000A52DB" w:rsidRPr="005745D1">
        <w:rPr>
          <w:sz w:val="24"/>
          <w:szCs w:val="24"/>
        </w:rPr>
        <w:t xml:space="preserve"> na email</w:t>
      </w:r>
      <w:r w:rsidR="00CC7EBC">
        <w:rPr>
          <w:sz w:val="24"/>
          <w:szCs w:val="24"/>
        </w:rPr>
        <w:t xml:space="preserve">ovou adresu: </w:t>
      </w:r>
      <w:r w:rsidR="000A52DB" w:rsidRPr="005745D1">
        <w:rPr>
          <w:sz w:val="24"/>
          <w:szCs w:val="24"/>
        </w:rPr>
        <w:t xml:space="preserve"> </w:t>
      </w:r>
      <w:hyperlink r:id="rId6" w:history="1">
        <w:r w:rsidR="000A52DB" w:rsidRPr="005745D1">
          <w:rPr>
            <w:rStyle w:val="Hypertextovodkaz"/>
            <w:sz w:val="24"/>
            <w:szCs w:val="24"/>
          </w:rPr>
          <w:t>obec@obecsadek.cz</w:t>
        </w:r>
      </w:hyperlink>
      <w:r w:rsidR="00CC7EBC">
        <w:rPr>
          <w:rStyle w:val="Hypertextovodkaz"/>
          <w:sz w:val="24"/>
          <w:szCs w:val="24"/>
        </w:rPr>
        <w:t xml:space="preserve"> </w:t>
      </w:r>
      <w:r w:rsidR="005561A7">
        <w:rPr>
          <w:sz w:val="24"/>
          <w:szCs w:val="24"/>
        </w:rPr>
        <w:t xml:space="preserve"> v </w:t>
      </w:r>
      <w:r w:rsidR="000A52DB" w:rsidRPr="005745D1">
        <w:rPr>
          <w:sz w:val="24"/>
          <w:szCs w:val="24"/>
        </w:rPr>
        <w:t xml:space="preserve">termínu </w:t>
      </w:r>
      <w:r w:rsidR="005561A7">
        <w:rPr>
          <w:sz w:val="24"/>
          <w:szCs w:val="24"/>
        </w:rPr>
        <w:t xml:space="preserve">nejpozději </w:t>
      </w:r>
      <w:r w:rsidR="000A52DB" w:rsidRPr="005745D1">
        <w:rPr>
          <w:sz w:val="24"/>
          <w:szCs w:val="24"/>
        </w:rPr>
        <w:t xml:space="preserve">do </w:t>
      </w:r>
      <w:r w:rsidR="000A52DB" w:rsidRPr="005745D1">
        <w:rPr>
          <w:b/>
          <w:bCs/>
          <w:sz w:val="24"/>
          <w:szCs w:val="24"/>
          <w:u w:val="single"/>
        </w:rPr>
        <w:t>10.09.2021</w:t>
      </w:r>
      <w:r w:rsidR="005745D1" w:rsidRPr="005745D1">
        <w:rPr>
          <w:b/>
          <w:bCs/>
          <w:sz w:val="24"/>
          <w:szCs w:val="24"/>
          <w:u w:val="single"/>
        </w:rPr>
        <w:t>.</w:t>
      </w:r>
      <w:r w:rsidR="005561A7">
        <w:rPr>
          <w:b/>
          <w:bCs/>
          <w:sz w:val="24"/>
          <w:szCs w:val="24"/>
          <w:u w:val="single"/>
        </w:rPr>
        <w:t xml:space="preserve"> </w:t>
      </w:r>
      <w:r w:rsidR="00CC7EBC" w:rsidRPr="00CC7EBC">
        <w:rPr>
          <w:sz w:val="24"/>
          <w:szCs w:val="24"/>
        </w:rPr>
        <w:t>Předem děkujeme</w:t>
      </w:r>
      <w:r w:rsidR="00CC7EBC">
        <w:rPr>
          <w:sz w:val="24"/>
          <w:szCs w:val="24"/>
        </w:rPr>
        <w:t>.</w:t>
      </w:r>
    </w:p>
    <w:p w14:paraId="6748EB87" w14:textId="22F2F913" w:rsidR="00876AC2" w:rsidRDefault="00876AC2" w:rsidP="005745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561A7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5561A7">
        <w:rPr>
          <w:sz w:val="24"/>
          <w:szCs w:val="24"/>
        </w:rPr>
        <w:t xml:space="preserve"> </w:t>
      </w:r>
      <w:r w:rsidRPr="005561A7">
        <w:rPr>
          <w:sz w:val="24"/>
          <w:szCs w:val="24"/>
        </w:rPr>
        <w:t>Eliška Mešťanová</w:t>
      </w:r>
      <w:r>
        <w:rPr>
          <w:sz w:val="24"/>
          <w:szCs w:val="24"/>
        </w:rPr>
        <w:t>, starostka</w:t>
      </w:r>
      <w:r w:rsidR="005561A7">
        <w:rPr>
          <w:sz w:val="24"/>
          <w:szCs w:val="24"/>
        </w:rPr>
        <w:t xml:space="preserve">                                </w:t>
      </w:r>
    </w:p>
    <w:p w14:paraId="262A4955" w14:textId="0325B474" w:rsidR="005561A7" w:rsidRDefault="005561A7" w:rsidP="005745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2F9B6D" w14:textId="709E9768" w:rsidR="00876AC2" w:rsidRPr="005561A7" w:rsidRDefault="00876AC2" w:rsidP="005745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20FDCBD2" w14:textId="788A95EC" w:rsidR="005561A7" w:rsidRPr="005561A7" w:rsidRDefault="005561A7" w:rsidP="005745D1">
      <w:pPr>
        <w:jc w:val="both"/>
        <w:rPr>
          <w:sz w:val="24"/>
          <w:szCs w:val="24"/>
        </w:rPr>
      </w:pPr>
      <w:r w:rsidRPr="005561A7">
        <w:rPr>
          <w:sz w:val="24"/>
          <w:szCs w:val="24"/>
          <w:u w:val="single"/>
        </w:rPr>
        <w:lastRenderedPageBreak/>
        <w:t xml:space="preserve">                                                                                                                                </w:t>
      </w:r>
    </w:p>
    <w:sectPr w:rsidR="005561A7" w:rsidRPr="005561A7" w:rsidSect="00876AC2">
      <w:pgSz w:w="11906" w:h="16838"/>
      <w:pgMar w:top="567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C2"/>
    <w:multiLevelType w:val="hybridMultilevel"/>
    <w:tmpl w:val="E1F87AB8"/>
    <w:lvl w:ilvl="0" w:tplc="D8E0888E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D36"/>
    <w:multiLevelType w:val="hybridMultilevel"/>
    <w:tmpl w:val="C6A2C6AA"/>
    <w:lvl w:ilvl="0" w:tplc="DFDA645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E684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9DA94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C1E41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2A98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67262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BEE42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4A2E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6D1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1E43538"/>
    <w:multiLevelType w:val="hybridMultilevel"/>
    <w:tmpl w:val="7024A656"/>
    <w:lvl w:ilvl="0" w:tplc="3F784B0C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36C2"/>
    <w:multiLevelType w:val="hybridMultilevel"/>
    <w:tmpl w:val="02747280"/>
    <w:lvl w:ilvl="0" w:tplc="087CF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48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68D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62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5CB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02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26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363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624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335CA7"/>
    <w:multiLevelType w:val="hybridMultilevel"/>
    <w:tmpl w:val="65FC034E"/>
    <w:lvl w:ilvl="0" w:tplc="D8E0888E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D6E29"/>
    <w:multiLevelType w:val="hybridMultilevel"/>
    <w:tmpl w:val="B7D05018"/>
    <w:lvl w:ilvl="0" w:tplc="8CAC33F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34614"/>
    <w:multiLevelType w:val="hybridMultilevel"/>
    <w:tmpl w:val="268C3190"/>
    <w:lvl w:ilvl="0" w:tplc="3850E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A08C6"/>
    <w:multiLevelType w:val="hybridMultilevel"/>
    <w:tmpl w:val="79868138"/>
    <w:lvl w:ilvl="0" w:tplc="D05E499E">
      <w:start w:val="1"/>
      <w:numFmt w:val="bullet"/>
      <w:pStyle w:val="Nadpis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82"/>
    <w:rsid w:val="00055C73"/>
    <w:rsid w:val="000A52DB"/>
    <w:rsid w:val="000E58B4"/>
    <w:rsid w:val="00187F11"/>
    <w:rsid w:val="00213649"/>
    <w:rsid w:val="002B16B8"/>
    <w:rsid w:val="002E2E1B"/>
    <w:rsid w:val="00375AD2"/>
    <w:rsid w:val="0037633F"/>
    <w:rsid w:val="003F0C19"/>
    <w:rsid w:val="0041654D"/>
    <w:rsid w:val="004830B0"/>
    <w:rsid w:val="005223C7"/>
    <w:rsid w:val="005561A7"/>
    <w:rsid w:val="005745D1"/>
    <w:rsid w:val="005A319A"/>
    <w:rsid w:val="00645D12"/>
    <w:rsid w:val="00690240"/>
    <w:rsid w:val="007108A3"/>
    <w:rsid w:val="00720EC1"/>
    <w:rsid w:val="00732839"/>
    <w:rsid w:val="00791D14"/>
    <w:rsid w:val="00802589"/>
    <w:rsid w:val="00861C82"/>
    <w:rsid w:val="0086706E"/>
    <w:rsid w:val="00876AC2"/>
    <w:rsid w:val="008B6195"/>
    <w:rsid w:val="0093253E"/>
    <w:rsid w:val="009472E3"/>
    <w:rsid w:val="009B7179"/>
    <w:rsid w:val="009C0C90"/>
    <w:rsid w:val="00A5186E"/>
    <w:rsid w:val="00BC77CE"/>
    <w:rsid w:val="00C41A9F"/>
    <w:rsid w:val="00C44892"/>
    <w:rsid w:val="00CC7EBC"/>
    <w:rsid w:val="00D06AB3"/>
    <w:rsid w:val="00D071C9"/>
    <w:rsid w:val="00D6168B"/>
    <w:rsid w:val="00DF3537"/>
    <w:rsid w:val="00EA2F03"/>
    <w:rsid w:val="00EA3676"/>
    <w:rsid w:val="00EB6BAA"/>
    <w:rsid w:val="00EE75D3"/>
    <w:rsid w:val="00F42CC8"/>
    <w:rsid w:val="00F84F89"/>
    <w:rsid w:val="00FB2A63"/>
    <w:rsid w:val="00FE7752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FDB5"/>
  <w15:chartTrackingRefBased/>
  <w15:docId w15:val="{27C2086C-50CC-48A7-8DDA-9FF95859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aliases w:val="Nadpisspec2,1.1 Nadpis 2,Za 1.,clanek,Nadpis nižší úrovně"/>
    <w:basedOn w:val="Normln"/>
    <w:next w:val="Normln"/>
    <w:link w:val="Nadpis2Char"/>
    <w:autoRedefine/>
    <w:qFormat/>
    <w:rsid w:val="005561A7"/>
    <w:pPr>
      <w:keepNext/>
      <w:numPr>
        <w:numId w:val="5"/>
      </w:numPr>
      <w:tabs>
        <w:tab w:val="left" w:pos="1418"/>
      </w:tabs>
      <w:spacing w:after="120" w:line="240" w:lineRule="atLeast"/>
      <w:outlineLvl w:val="1"/>
    </w:pPr>
    <w:rPr>
      <w:rFonts w:ascii="Calibri" w:eastAsia="Symbol" w:hAnsi="Calibri" w:cs="Times New Roman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6AB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5186E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aliases w:val="Nadpisspec2 Char,1.1 Nadpis 2 Char,Za 1. Char,clanek Char,Nadpis nižší úrovně Char"/>
    <w:basedOn w:val="Standardnpsmoodstavce"/>
    <w:link w:val="Nadpis2"/>
    <w:rsid w:val="005561A7"/>
    <w:rPr>
      <w:rFonts w:ascii="Calibri" w:eastAsia="Symbol" w:hAnsi="Calibri" w:cs="Times New Roman"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F35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obecsadek.cz" TargetMode="External"/><Relationship Id="rId5" Type="http://schemas.openxmlformats.org/officeDocument/2006/relationships/hyperlink" Target="https://www.obecsade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Dvořák</dc:creator>
  <cp:keywords/>
  <dc:description/>
  <cp:lastModifiedBy>Luboš Dvořák</cp:lastModifiedBy>
  <cp:revision>2</cp:revision>
  <dcterms:created xsi:type="dcterms:W3CDTF">2021-08-23T20:07:00Z</dcterms:created>
  <dcterms:modified xsi:type="dcterms:W3CDTF">2021-08-23T20:07:00Z</dcterms:modified>
</cp:coreProperties>
</file>